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AA" w:rsidRDefault="00BB53AA" w:rsidP="00BB53AA">
      <w:pPr>
        <w:spacing w:after="59" w:line="259" w:lineRule="auto"/>
      </w:pPr>
    </w:p>
    <w:p w:rsidR="00BB53AA" w:rsidRDefault="00BB53AA" w:rsidP="00BB53AA">
      <w:pPr>
        <w:rPr>
          <w:bCs/>
        </w:rPr>
      </w:pPr>
    </w:p>
    <w:p w:rsidR="00BB53AA" w:rsidRDefault="00BB53AA" w:rsidP="00BB53AA">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8" o:title=""/>
          </v:shape>
          <o:OLEObject Type="Embed" ProgID="Word.Picture.8" ShapeID="_x0000_i1025" DrawAspect="Content" ObjectID="_1525716180" r:id="rId9"/>
        </w:object>
      </w:r>
      <w:r>
        <w:t xml:space="preserve">   </w:t>
      </w:r>
      <w:r>
        <w:rPr>
          <w:b/>
          <w:color w:val="0000FF"/>
        </w:rPr>
        <w:t>EDUCATION &amp; CHILDREN’S SERVICES</w:t>
      </w:r>
    </w:p>
    <w:p w:rsidR="00BB53AA" w:rsidRDefault="00BB53AA" w:rsidP="00BB53AA">
      <w:pPr>
        <w:jc w:val="center"/>
        <w:rPr>
          <w:b/>
        </w:rPr>
      </w:pPr>
    </w:p>
    <w:p w:rsidR="00BB53AA" w:rsidRDefault="00BB53AA" w:rsidP="00BB53AA">
      <w:pPr>
        <w:jc w:val="center"/>
        <w:rPr>
          <w:b/>
          <w:sz w:val="96"/>
        </w:rPr>
      </w:pPr>
      <w:r>
        <w:rPr>
          <w:b/>
          <w:sz w:val="96"/>
        </w:rPr>
        <w:t>Parents as Partners</w:t>
      </w:r>
    </w:p>
    <w:p w:rsidR="00BB53AA" w:rsidRPr="00540F9A" w:rsidRDefault="00BB53AA" w:rsidP="00BB53AA">
      <w:pPr>
        <w:jc w:val="center"/>
        <w:rPr>
          <w:b/>
          <w:sz w:val="96"/>
        </w:rPr>
      </w:pPr>
      <w:r>
        <w:rPr>
          <w:b/>
          <w:sz w:val="96"/>
        </w:rPr>
        <w:t>Policy</w:t>
      </w:r>
    </w:p>
    <w:p w:rsidR="00BB53AA" w:rsidRPr="008A1665" w:rsidRDefault="00BB53AA" w:rsidP="00BB53AA">
      <w:pPr>
        <w:jc w:val="center"/>
        <w:rPr>
          <w:b/>
          <w:sz w:val="48"/>
        </w:rPr>
      </w:pPr>
    </w:p>
    <w:p w:rsidR="00BB53AA" w:rsidRPr="00540F9A" w:rsidRDefault="00BB53AA" w:rsidP="00BB53AA">
      <w:pPr>
        <w:jc w:val="center"/>
        <w:rPr>
          <w:b/>
          <w:sz w:val="72"/>
        </w:rPr>
      </w:pPr>
      <w:r w:rsidRPr="00540F9A">
        <w:rPr>
          <w:b/>
          <w:sz w:val="72"/>
        </w:rPr>
        <w:fldChar w:fldCharType="begin"/>
      </w:r>
      <w:r w:rsidRPr="00540F9A">
        <w:rPr>
          <w:b/>
          <w:sz w:val="72"/>
        </w:rPr>
        <w:instrText xml:space="preserve"> FILLIN  \* MERGEFORMAT </w:instrText>
      </w:r>
      <w:r w:rsidRPr="00540F9A">
        <w:rPr>
          <w:b/>
          <w:sz w:val="72"/>
        </w:rPr>
        <w:fldChar w:fldCharType="separate"/>
      </w:r>
      <w:r>
        <w:rPr>
          <w:b/>
          <w:sz w:val="72"/>
        </w:rPr>
        <w:t>Skene</w:t>
      </w:r>
      <w:r w:rsidRPr="00540F9A">
        <w:rPr>
          <w:b/>
          <w:sz w:val="72"/>
        </w:rPr>
        <w:t xml:space="preserve"> School</w:t>
      </w:r>
      <w:r w:rsidRPr="00540F9A">
        <w:rPr>
          <w:b/>
          <w:sz w:val="72"/>
        </w:rPr>
        <w:fldChar w:fldCharType="end"/>
      </w:r>
    </w:p>
    <w:p w:rsidR="00BB53AA" w:rsidRDefault="00BB53AA" w:rsidP="00BB53AA">
      <w:pPr>
        <w:jc w:val="center"/>
        <w:rPr>
          <w:b/>
          <w:sz w:val="28"/>
        </w:rPr>
      </w:pPr>
    </w:p>
    <w:p w:rsidR="00BB53AA" w:rsidRDefault="00BB53AA" w:rsidP="00BB53AA">
      <w:pPr>
        <w:jc w:val="center"/>
        <w:rPr>
          <w:b/>
          <w:sz w:val="28"/>
        </w:rPr>
      </w:pPr>
    </w:p>
    <w:p w:rsidR="00BB53AA" w:rsidRDefault="00BB53AA" w:rsidP="00BB53AA">
      <w:pPr>
        <w:jc w:val="center"/>
        <w:rPr>
          <w:b/>
          <w:sz w:val="28"/>
        </w:rPr>
      </w:pPr>
      <w:r>
        <w:rPr>
          <w:noProof/>
        </w:rPr>
        <w:drawing>
          <wp:anchor distT="0" distB="0" distL="114300" distR="114300" simplePos="0" relativeHeight="251691008" behindDoc="0" locked="0" layoutInCell="1" allowOverlap="1" wp14:anchorId="597DD4FF" wp14:editId="4B61100E">
            <wp:simplePos x="0" y="0"/>
            <wp:positionH relativeFrom="page">
              <wp:align>center</wp:align>
            </wp:positionH>
            <wp:positionV relativeFrom="page">
              <wp:posOffset>4552950</wp:posOffset>
            </wp:positionV>
            <wp:extent cx="3747770" cy="3790950"/>
            <wp:effectExtent l="0" t="0" r="5080" b="0"/>
            <wp:wrapSquare wrapText="bothSides"/>
            <wp:docPr id="1" name="Picture 1"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777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3AA" w:rsidRDefault="00BB53AA" w:rsidP="00BB53AA">
      <w:pPr>
        <w:jc w:val="center"/>
        <w:rPr>
          <w:b/>
          <w:sz w:val="28"/>
        </w:rPr>
      </w:pPr>
    </w:p>
    <w:p w:rsidR="00BB53AA" w:rsidRDefault="00BB53AA" w:rsidP="00BB53AA">
      <w:pPr>
        <w:jc w:val="center"/>
        <w:rPr>
          <w:b/>
          <w:sz w:val="28"/>
        </w:rPr>
      </w:pPr>
    </w:p>
    <w:p w:rsidR="00BB53AA" w:rsidRDefault="00BB53AA" w:rsidP="00BB53AA">
      <w:pPr>
        <w:jc w:val="center"/>
        <w:rPr>
          <w:b/>
          <w:sz w:val="28"/>
        </w:rPr>
      </w:pPr>
    </w:p>
    <w:p w:rsidR="00BB53AA" w:rsidRDefault="00BB53AA" w:rsidP="00BB53AA">
      <w:pPr>
        <w:jc w:val="center"/>
        <w:rPr>
          <w:b/>
          <w:sz w:val="28"/>
        </w:rPr>
      </w:pPr>
    </w:p>
    <w:p w:rsidR="00BB53AA" w:rsidRDefault="00BB53AA" w:rsidP="00BB53AA">
      <w:pPr>
        <w:rPr>
          <w:bCs/>
          <w:sz w:val="28"/>
        </w:rPr>
      </w:pPr>
    </w:p>
    <w:p w:rsidR="00BB53AA" w:rsidRDefault="00BB53AA" w:rsidP="00BB53AA">
      <w:pPr>
        <w:rPr>
          <w:b/>
          <w:sz w:val="28"/>
        </w:rPr>
      </w:pPr>
    </w:p>
    <w:p w:rsidR="00BB53AA" w:rsidRDefault="00BB53AA" w:rsidP="00BB53AA">
      <w:pPr>
        <w:rPr>
          <w:b/>
        </w:rPr>
      </w:pPr>
    </w:p>
    <w:p w:rsidR="00BB53AA" w:rsidRDefault="00BB53AA" w:rsidP="00BB53AA"/>
    <w:p w:rsidR="00BB53AA" w:rsidRDefault="00BB53AA" w:rsidP="00BB53AA">
      <w:pPr>
        <w:pStyle w:val="Header"/>
      </w:pPr>
    </w:p>
    <w:p w:rsidR="00BB53AA" w:rsidRDefault="00BB53AA" w:rsidP="00BB53AA">
      <w:pPr>
        <w:pStyle w:val="Header"/>
      </w:pPr>
    </w:p>
    <w:p w:rsidR="00BB53AA" w:rsidRDefault="00BB53AA" w:rsidP="00BB53AA">
      <w:pPr>
        <w:pStyle w:val="Header"/>
      </w:pPr>
    </w:p>
    <w:p w:rsidR="00BB53AA" w:rsidRDefault="00BB53AA" w:rsidP="00BB53AA">
      <w:pPr>
        <w:pStyle w:val="Header"/>
      </w:pPr>
    </w:p>
    <w:p w:rsidR="00BB53AA" w:rsidRDefault="00BB53AA" w:rsidP="00BB53AA">
      <w:pPr>
        <w:pStyle w:val="Header"/>
      </w:pPr>
      <w:bookmarkStart w:id="0" w:name="_GoBack"/>
      <w:bookmarkEnd w:id="0"/>
    </w:p>
    <w:p w:rsidR="00BB53AA" w:rsidRDefault="00BB53AA" w:rsidP="00BB53AA">
      <w:pPr>
        <w:pStyle w:val="Header"/>
      </w:pPr>
    </w:p>
    <w:p w:rsidR="00BB53AA" w:rsidRDefault="00BB53AA" w:rsidP="00BB53AA">
      <w:pPr>
        <w:jc w:val="center"/>
        <w:rPr>
          <w:rFonts w:ascii="Bradley Hand ITC" w:hAnsi="Bradley Hand ITC"/>
          <w:b/>
          <w:color w:val="2F5496"/>
          <w:sz w:val="44"/>
        </w:rPr>
      </w:pPr>
    </w:p>
    <w:p w:rsidR="00BB53AA" w:rsidRDefault="00BB53AA" w:rsidP="00BB53AA">
      <w:pPr>
        <w:jc w:val="center"/>
        <w:rPr>
          <w:rFonts w:ascii="Bradley Hand ITC" w:hAnsi="Bradley Hand ITC"/>
          <w:b/>
          <w:color w:val="2F5496"/>
          <w:sz w:val="44"/>
        </w:rPr>
      </w:pPr>
    </w:p>
    <w:p w:rsidR="00BB53AA" w:rsidRDefault="00BB53AA" w:rsidP="00BB53AA">
      <w:pPr>
        <w:jc w:val="center"/>
        <w:rPr>
          <w:rFonts w:ascii="Bradley Hand ITC" w:hAnsi="Bradley Hand ITC"/>
          <w:b/>
          <w:color w:val="2F5496"/>
          <w:sz w:val="44"/>
        </w:rPr>
      </w:pPr>
    </w:p>
    <w:p w:rsidR="00BB53AA" w:rsidRDefault="00BB53AA" w:rsidP="00BB53AA">
      <w:pPr>
        <w:jc w:val="center"/>
        <w:rPr>
          <w:rFonts w:ascii="Bradley Hand ITC" w:hAnsi="Bradley Hand ITC"/>
          <w:b/>
          <w:color w:val="2F5496"/>
          <w:sz w:val="44"/>
        </w:rPr>
      </w:pPr>
    </w:p>
    <w:p w:rsidR="00BB53AA" w:rsidRDefault="00BB53AA" w:rsidP="00BB53AA">
      <w:pPr>
        <w:jc w:val="center"/>
        <w:rPr>
          <w:rFonts w:ascii="Bradley Hand ITC" w:hAnsi="Bradley Hand ITC"/>
          <w:b/>
          <w:color w:val="2F5496"/>
          <w:sz w:val="44"/>
        </w:rPr>
      </w:pPr>
      <w:r w:rsidRPr="008F7C14">
        <w:rPr>
          <w:rFonts w:ascii="Bradley Hand ITC" w:hAnsi="Bradley Hand ITC"/>
          <w:b/>
          <w:color w:val="2F5496"/>
          <w:sz w:val="44"/>
        </w:rPr>
        <w:t xml:space="preserve">Working Together, Learning Together, </w:t>
      </w:r>
    </w:p>
    <w:p w:rsidR="00BB53AA" w:rsidRDefault="00BB53AA" w:rsidP="00BB53AA">
      <w:pPr>
        <w:jc w:val="center"/>
        <w:rPr>
          <w:rFonts w:ascii="Bradley Hand ITC" w:hAnsi="Bradley Hand ITC"/>
          <w:b/>
          <w:color w:val="2F5496"/>
          <w:sz w:val="44"/>
        </w:rPr>
      </w:pPr>
      <w:r w:rsidRPr="008F7C14">
        <w:rPr>
          <w:rFonts w:ascii="Bradley Hand ITC" w:hAnsi="Bradley Hand ITC"/>
          <w:b/>
          <w:color w:val="2F5496"/>
          <w:sz w:val="44"/>
        </w:rPr>
        <w:t xml:space="preserve">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BB53AA" w:rsidRDefault="00BB53AA" w:rsidP="00BB53AA">
      <w:pPr>
        <w:jc w:val="center"/>
        <w:rPr>
          <w:rFonts w:ascii="Bradley Hand ITC" w:hAnsi="Bradley Hand ITC"/>
          <w:b/>
          <w:color w:val="2F5496"/>
          <w:sz w:val="44"/>
        </w:rPr>
      </w:pPr>
    </w:p>
    <w:p w:rsidR="00BB53AA" w:rsidRPr="008F7C14" w:rsidRDefault="00BB53AA" w:rsidP="00BB53AA">
      <w:pPr>
        <w:jc w:val="center"/>
        <w:rPr>
          <w:rFonts w:ascii="Bradley Hand ITC" w:hAnsi="Bradley Hand ITC"/>
          <w:b/>
          <w:color w:val="2F5496"/>
          <w:sz w:val="44"/>
        </w:rPr>
      </w:pPr>
    </w:p>
    <w:p w:rsidR="00BB53AA" w:rsidRDefault="00BB53AA">
      <w:pPr>
        <w:rPr>
          <w:rFonts w:cs="Arial"/>
          <w:noProof/>
          <w:color w:val="000000"/>
        </w:rPr>
      </w:pPr>
    </w:p>
    <w:p w:rsidR="00AA5B56" w:rsidRDefault="00AA5B65" w:rsidP="004C3142">
      <w:pPr>
        <w:pStyle w:val="Default"/>
        <w:jc w:val="center"/>
        <w:rPr>
          <w:sz w:val="44"/>
          <w:szCs w:val="44"/>
        </w:rPr>
      </w:pPr>
      <w:r>
        <w:rPr>
          <w:noProof/>
        </w:rPr>
        <w:drawing>
          <wp:anchor distT="0" distB="0" distL="114300" distR="114300" simplePos="0" relativeHeight="251673600" behindDoc="1" locked="0" layoutInCell="1" allowOverlap="1" wp14:anchorId="73697FF0" wp14:editId="315E07BC">
            <wp:simplePos x="0" y="0"/>
            <wp:positionH relativeFrom="column">
              <wp:posOffset>4784725</wp:posOffset>
            </wp:positionH>
            <wp:positionV relativeFrom="paragraph">
              <wp:posOffset>464820</wp:posOffset>
            </wp:positionV>
            <wp:extent cx="1859280" cy="4191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453" t="14647" r="62674" b="68683"/>
                    <a:stretch/>
                  </pic:blipFill>
                  <pic:spPr bwMode="auto">
                    <a:xfrm>
                      <a:off x="0" y="0"/>
                      <a:ext cx="1859280" cy="419100"/>
                    </a:xfrm>
                    <a:prstGeom prst="rect">
                      <a:avLst/>
                    </a:prstGeom>
                    <a:ln>
                      <a:noFill/>
                    </a:ln>
                    <a:extLst>
                      <a:ext uri="{53640926-AAD7-44D8-BBD7-CCE9431645EC}">
                        <a14:shadowObscured xmlns:a14="http://schemas.microsoft.com/office/drawing/2010/main"/>
                      </a:ext>
                    </a:extLst>
                  </pic:spPr>
                </pic:pic>
              </a:graphicData>
            </a:graphic>
          </wp:anchor>
        </w:drawing>
      </w:r>
      <w:r w:rsidR="00AA5B56">
        <w:rPr>
          <w:noProof/>
          <w:color w:val="0000FF"/>
        </w:rPr>
        <w:drawing>
          <wp:inline distT="0" distB="0" distL="0" distR="0" wp14:anchorId="7F5B8059" wp14:editId="7457DA5A">
            <wp:extent cx="2189480" cy="529590"/>
            <wp:effectExtent l="0" t="0" r="1270" b="3810"/>
            <wp:docPr id="3" name="Picture 3" descr="Go to Aberdeenshire Council's home page">
              <a:hlinkClick xmlns:a="http://schemas.openxmlformats.org/drawingml/2006/main" r:id="rId12" tooltip="&quot;Go to Aberdeenshire Council's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Aberdeenshire Council's home page">
                      <a:hlinkClick r:id="rId12" tooltip="&quot;Go to Aberdeenshire Council's home p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9480" cy="529590"/>
                    </a:xfrm>
                    <a:prstGeom prst="rect">
                      <a:avLst/>
                    </a:prstGeom>
                    <a:noFill/>
                    <a:ln>
                      <a:noFill/>
                    </a:ln>
                  </pic:spPr>
                </pic:pic>
              </a:graphicData>
            </a:graphic>
          </wp:inline>
        </w:drawing>
      </w:r>
      <w:r w:rsidR="001C3699" w:rsidRPr="001C3699">
        <w:rPr>
          <w:noProof/>
        </w:rPr>
        <w:t xml:space="preserve"> </w:t>
      </w:r>
    </w:p>
    <w:p w:rsidR="00AA5B56" w:rsidRDefault="00AA5B65" w:rsidP="004C3142">
      <w:pPr>
        <w:pStyle w:val="Default"/>
        <w:jc w:val="center"/>
        <w:rPr>
          <w:sz w:val="44"/>
          <w:szCs w:val="44"/>
        </w:rPr>
      </w:pPr>
      <w:r>
        <w:rPr>
          <w:noProof/>
        </w:rPr>
        <w:drawing>
          <wp:anchor distT="0" distB="0" distL="114300" distR="114300" simplePos="0" relativeHeight="251674624" behindDoc="1" locked="0" layoutInCell="1" allowOverlap="1" wp14:anchorId="7F2E2244" wp14:editId="27E585AA">
            <wp:simplePos x="0" y="0"/>
            <wp:positionH relativeFrom="margin">
              <wp:align>left</wp:align>
            </wp:positionH>
            <wp:positionV relativeFrom="paragraph">
              <wp:posOffset>17780</wp:posOffset>
            </wp:positionV>
            <wp:extent cx="2444115" cy="2616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542" t="41080" r="60052" b="50382"/>
                    <a:stretch/>
                  </pic:blipFill>
                  <pic:spPr bwMode="auto">
                    <a:xfrm>
                      <a:off x="0" y="0"/>
                      <a:ext cx="2444115" cy="261620"/>
                    </a:xfrm>
                    <a:prstGeom prst="rect">
                      <a:avLst/>
                    </a:prstGeom>
                    <a:ln>
                      <a:noFill/>
                    </a:ln>
                    <a:extLst>
                      <a:ext uri="{53640926-AAD7-44D8-BBD7-CCE9431645EC}">
                        <a14:shadowObscured xmlns:a14="http://schemas.microsoft.com/office/drawing/2010/main"/>
                      </a:ext>
                    </a:extLst>
                  </pic:spPr>
                </pic:pic>
              </a:graphicData>
            </a:graphic>
          </wp:anchor>
        </w:drawing>
      </w:r>
    </w:p>
    <w:p w:rsidR="00523573" w:rsidRDefault="00523573" w:rsidP="006D5ED1">
      <w:pPr>
        <w:rPr>
          <w:rFonts w:cs="Arial"/>
        </w:rPr>
      </w:pPr>
    </w:p>
    <w:p w:rsidR="00523573" w:rsidRPr="006D5ED1" w:rsidRDefault="006D5ED1" w:rsidP="006D5ED1">
      <w:pPr>
        <w:jc w:val="center"/>
        <w:rPr>
          <w:rFonts w:ascii="Comic Sans MS" w:hAnsi="Comic Sans MS" w:cs="Arial"/>
          <w:u w:val="single"/>
        </w:rPr>
      </w:pPr>
      <w:r>
        <w:rPr>
          <w:rFonts w:ascii="Comic Sans MS" w:hAnsi="Comic Sans MS" w:cs="Arial"/>
          <w:u w:val="single"/>
        </w:rPr>
        <w:t>Parents as Partners Policy – Skene School</w:t>
      </w:r>
    </w:p>
    <w:p w:rsidR="006D5ED1" w:rsidRPr="006D5ED1" w:rsidRDefault="006D5ED1" w:rsidP="00F02EFE">
      <w:pPr>
        <w:rPr>
          <w:rFonts w:ascii="Comic Sans MS" w:hAnsi="Comic Sans MS" w:cs="Arial"/>
        </w:rPr>
      </w:pPr>
    </w:p>
    <w:p w:rsidR="00523573" w:rsidRPr="006D5ED1" w:rsidRDefault="006D5ED1" w:rsidP="006D5ED1">
      <w:pPr>
        <w:rPr>
          <w:rFonts w:ascii="Comic Sans MS" w:hAnsi="Comic Sans MS" w:cs="Arial"/>
        </w:rPr>
      </w:pPr>
      <w:r w:rsidRPr="006D5ED1">
        <w:rPr>
          <w:rFonts w:ascii="Comic Sans MS" w:hAnsi="Comic Sans MS" w:cs="Arial"/>
        </w:rPr>
        <w:t>At Skene School we value our partnerships with all of our stakeholders.  One of our school values is “Partnership Working” and this includes parents.</w:t>
      </w:r>
    </w:p>
    <w:p w:rsidR="002E4FEB" w:rsidRPr="006D5ED1" w:rsidRDefault="004A17A7" w:rsidP="004A17A7">
      <w:pPr>
        <w:ind w:left="2880"/>
        <w:rPr>
          <w:rFonts w:ascii="Comic Sans MS" w:hAnsi="Comic Sans MS" w:cs="Arial"/>
          <w:b/>
          <w:u w:val="single"/>
        </w:rPr>
      </w:pPr>
      <w:r w:rsidRPr="006D5ED1">
        <w:rPr>
          <w:rFonts w:ascii="Comic Sans MS" w:hAnsi="Comic Sans MS" w:cs="Arial"/>
          <w:b/>
          <w:noProof/>
          <w:u w:val="single"/>
        </w:rPr>
        <mc:AlternateContent>
          <mc:Choice Requires="wps">
            <w:drawing>
              <wp:anchor distT="91440" distB="91440" distL="114300" distR="114300" simplePos="0" relativeHeight="251660288" behindDoc="1" locked="0" layoutInCell="1" allowOverlap="1" wp14:anchorId="2BFFA964" wp14:editId="0A122C43">
                <wp:simplePos x="0" y="0"/>
                <wp:positionH relativeFrom="margin">
                  <wp:align>left</wp:align>
                </wp:positionH>
                <wp:positionV relativeFrom="paragraph">
                  <wp:posOffset>133578</wp:posOffset>
                </wp:positionV>
                <wp:extent cx="83629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403985"/>
                        </a:xfrm>
                        <a:prstGeom prst="rect">
                          <a:avLst/>
                        </a:prstGeom>
                        <a:noFill/>
                        <a:ln w="9525">
                          <a:noFill/>
                          <a:miter lim="800000"/>
                          <a:headEnd/>
                          <a:tailEnd/>
                        </a:ln>
                      </wps:spPr>
                      <wps:txbx>
                        <w:txbxContent>
                          <w:p w:rsidR="00533EDA" w:rsidRPr="004A17A7" w:rsidRDefault="004A17A7">
                            <w:pPr>
                              <w:pBdr>
                                <w:top w:val="single" w:sz="24" w:space="8" w:color="5B9BD5" w:themeColor="accent1"/>
                                <w:bottom w:val="single" w:sz="24" w:space="8" w:color="5B9BD5" w:themeColor="accent1"/>
                              </w:pBdr>
                              <w:rPr>
                                <w:b/>
                                <w:iCs/>
                                <w:color w:val="000000" w:themeColor="text1"/>
                              </w:rPr>
                            </w:pPr>
                            <w:r w:rsidRPr="004A17A7">
                              <w:rPr>
                                <w:b/>
                                <w:iCs/>
                                <w:color w:val="000000" w:themeColor="text1"/>
                              </w:rP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FA964" id="_x0000_t202" coordsize="21600,21600" o:spt="202" path="m,l,21600r21600,l21600,xe">
                <v:stroke joinstyle="miter"/>
                <v:path gradientshapeok="t" o:connecttype="rect"/>
              </v:shapetype>
              <v:shape id="Text Box 2" o:spid="_x0000_s1026" type="#_x0000_t202" style="position:absolute;left:0;text-align:left;margin-left:0;margin-top:10.5pt;width:65.85pt;height:110.55pt;z-index:-25165619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" filled="f" stroked="f">
                <v:textbox style="mso-fit-shape-to-text:t">
                  <w:txbxContent>
                    <w:p w:rsidR="00533EDA" w:rsidRPr="004A17A7" w:rsidRDefault="004A17A7">
                      <w:pPr>
                        <w:pBdr>
                          <w:top w:val="single" w:sz="24" w:space="8" w:color="5B9BD5" w:themeColor="accent1"/>
                          <w:bottom w:val="single" w:sz="24" w:space="8" w:color="5B9BD5" w:themeColor="accent1"/>
                        </w:pBdr>
                        <w:rPr>
                          <w:b/>
                          <w:iCs/>
                          <w:color w:val="000000" w:themeColor="text1"/>
                        </w:rPr>
                      </w:pPr>
                      <w:r w:rsidRPr="004A17A7">
                        <w:rPr>
                          <w:b/>
                          <w:iCs/>
                          <w:color w:val="000000" w:themeColor="text1"/>
                        </w:rPr>
                        <w:t>“Parent”</w:t>
                      </w:r>
                    </w:p>
                  </w:txbxContent>
                </v:textbox>
                <w10:wrap type="square" anchorx="margin"/>
              </v:shape>
            </w:pict>
          </mc:Fallback>
        </mc:AlternateContent>
      </w:r>
    </w:p>
    <w:p w:rsidR="00B3601C" w:rsidRPr="006D5ED1" w:rsidRDefault="00B3601C">
      <w:pPr>
        <w:rPr>
          <w:rFonts w:ascii="Comic Sans MS" w:hAnsi="Comic Sans MS" w:cs="Arial"/>
          <w:b/>
          <w:u w:val="single"/>
        </w:rPr>
      </w:pPr>
    </w:p>
    <w:p w:rsidR="004A17A7" w:rsidRPr="006D5ED1" w:rsidRDefault="004A17A7">
      <w:pPr>
        <w:rPr>
          <w:rFonts w:ascii="Comic Sans MS" w:hAnsi="Comic Sans MS" w:cs="Arial"/>
          <w:b/>
          <w:u w:val="single"/>
        </w:rPr>
      </w:pPr>
    </w:p>
    <w:p w:rsidR="004A17A7" w:rsidRPr="006D5ED1" w:rsidRDefault="004A17A7">
      <w:pPr>
        <w:rPr>
          <w:rFonts w:ascii="Comic Sans MS" w:hAnsi="Comic Sans MS" w:cs="Arial"/>
          <w:b/>
          <w:u w:val="single"/>
        </w:rPr>
      </w:pPr>
    </w:p>
    <w:p w:rsidR="004A17A7" w:rsidRPr="006D5ED1" w:rsidRDefault="004A17A7">
      <w:pPr>
        <w:rPr>
          <w:rFonts w:ascii="Comic Sans MS" w:hAnsi="Comic Sans MS" w:cs="Arial"/>
        </w:rPr>
      </w:pPr>
      <w:r w:rsidRPr="006D5ED1">
        <w:rPr>
          <w:rFonts w:ascii="Comic Sans MS" w:hAnsi="Comic Sans MS" w:cs="Arial"/>
        </w:rPr>
        <w:t>Someone who is a “parent” in terms o</w:t>
      </w:r>
      <w:r w:rsidR="00D667AD" w:rsidRPr="006D5ED1">
        <w:rPr>
          <w:rFonts w:ascii="Comic Sans MS" w:hAnsi="Comic Sans MS" w:cs="Arial"/>
        </w:rPr>
        <w:t>f the 1980 Act is any person who</w:t>
      </w:r>
      <w:r w:rsidRPr="006D5ED1">
        <w:rPr>
          <w:rFonts w:ascii="Comic Sans MS" w:hAnsi="Comic Sans MS" w:cs="Arial"/>
        </w:rPr>
        <w:t xml:space="preserve"> is liable to maintain a child or young person.</w:t>
      </w:r>
      <w:r w:rsidR="00D667AD" w:rsidRPr="006D5ED1">
        <w:rPr>
          <w:rFonts w:ascii="Comic Sans MS" w:hAnsi="Comic Sans MS" w:cs="Arial"/>
        </w:rPr>
        <w:t xml:space="preserve"> </w:t>
      </w:r>
    </w:p>
    <w:p w:rsidR="00D667AD" w:rsidRPr="006D5ED1" w:rsidRDefault="00D667AD">
      <w:pPr>
        <w:rPr>
          <w:rFonts w:ascii="Comic Sans MS" w:hAnsi="Comic Sans MS" w:cs="Arial"/>
        </w:rPr>
      </w:pPr>
      <w:r w:rsidRPr="006D5ED1">
        <w:rPr>
          <w:rFonts w:ascii="Comic Sans MS" w:hAnsi="Comic Sans MS" w:cs="Arial"/>
        </w:rPr>
        <w:t>Although the term “parent” will be used in this policy we welco</w:t>
      </w:r>
      <w:r w:rsidR="002A08E3" w:rsidRPr="006D5ED1">
        <w:rPr>
          <w:rFonts w:ascii="Comic Sans MS" w:hAnsi="Comic Sans MS" w:cs="Arial"/>
        </w:rPr>
        <w:t>me involvement from extended family members also e.g. grandparents, aunts, uncles</w:t>
      </w:r>
      <w:r w:rsidRPr="006D5ED1">
        <w:rPr>
          <w:rFonts w:ascii="Comic Sans MS" w:hAnsi="Comic Sans MS" w:cs="Arial"/>
        </w:rPr>
        <w:t xml:space="preserve"> etc.</w:t>
      </w:r>
    </w:p>
    <w:p w:rsidR="004A17A7" w:rsidRPr="006D5ED1" w:rsidRDefault="004A17A7">
      <w:pPr>
        <w:rPr>
          <w:rFonts w:ascii="Comic Sans MS" w:hAnsi="Comic Sans MS" w:cs="Arial"/>
        </w:rPr>
      </w:pPr>
    </w:p>
    <w:p w:rsidR="004A17A7" w:rsidRPr="006D5ED1" w:rsidRDefault="004A17A7">
      <w:pPr>
        <w:rPr>
          <w:rFonts w:ascii="Comic Sans MS" w:hAnsi="Comic Sans MS" w:cs="Arial"/>
        </w:rPr>
      </w:pPr>
      <w:r w:rsidRPr="006D5ED1">
        <w:rPr>
          <w:rFonts w:ascii="Comic Sans MS" w:hAnsi="Comic Sans MS" w:cs="Arial"/>
          <w:b/>
          <w:noProof/>
          <w:u w:val="single"/>
        </w:rPr>
        <mc:AlternateContent>
          <mc:Choice Requires="wps">
            <w:drawing>
              <wp:anchor distT="91440" distB="91440" distL="114300" distR="114300" simplePos="0" relativeHeight="251662336" behindDoc="1" locked="0" layoutInCell="1" allowOverlap="1" wp14:anchorId="79328923" wp14:editId="22C3E98B">
                <wp:simplePos x="0" y="0"/>
                <wp:positionH relativeFrom="margin">
                  <wp:posOffset>-32532</wp:posOffset>
                </wp:positionH>
                <wp:positionV relativeFrom="paragraph">
                  <wp:posOffset>73350</wp:posOffset>
                </wp:positionV>
                <wp:extent cx="1664335" cy="1403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403985"/>
                        </a:xfrm>
                        <a:prstGeom prst="rect">
                          <a:avLst/>
                        </a:prstGeom>
                        <a:noFill/>
                        <a:ln w="9525">
                          <a:noFill/>
                          <a:miter lim="800000"/>
                          <a:headEnd/>
                          <a:tailEnd/>
                        </a:ln>
                      </wps:spPr>
                      <wps:txbx>
                        <w:txbxContent>
                          <w:p w:rsidR="004A17A7" w:rsidRPr="004A17A7" w:rsidRDefault="004A17A7" w:rsidP="004A17A7">
                            <w:pPr>
                              <w:pBdr>
                                <w:top w:val="single" w:sz="24" w:space="8" w:color="5B9BD5" w:themeColor="accent1"/>
                                <w:bottom w:val="single" w:sz="24" w:space="8" w:color="5B9BD5" w:themeColor="accent1"/>
                              </w:pBdr>
                              <w:rPr>
                                <w:b/>
                                <w:iCs/>
                                <w:color w:val="000000" w:themeColor="text1"/>
                              </w:rPr>
                            </w:pPr>
                            <w:r>
                              <w:rPr>
                                <w:b/>
                                <w:iCs/>
                                <w:color w:val="000000" w:themeColor="text1"/>
                              </w:rPr>
                              <w:t>Rationale</w:t>
                            </w:r>
                            <w:r w:rsidR="00F67139">
                              <w:rPr>
                                <w:b/>
                                <w:iCs/>
                                <w:color w:val="000000" w:themeColor="text1"/>
                              </w:rPr>
                              <w:t xml:space="preserve"> and Aims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28923" id="_x0000_s1027" type="#_x0000_t202" style="position:absolute;margin-left:-2.55pt;margin-top:5.8pt;width:131.05pt;height:110.55pt;z-index:-25165414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" filled="f" stroked="f">
                <v:textbox style="mso-fit-shape-to-text:t">
                  <w:txbxContent>
                    <w:p w:rsidR="004A17A7" w:rsidRPr="004A17A7" w:rsidRDefault="004A17A7" w:rsidP="004A17A7">
                      <w:pPr>
                        <w:pBdr>
                          <w:top w:val="single" w:sz="24" w:space="8" w:color="5B9BD5" w:themeColor="accent1"/>
                          <w:bottom w:val="single" w:sz="24" w:space="8" w:color="5B9BD5" w:themeColor="accent1"/>
                        </w:pBdr>
                        <w:rPr>
                          <w:b/>
                          <w:iCs/>
                          <w:color w:val="000000" w:themeColor="text1"/>
                        </w:rPr>
                      </w:pPr>
                      <w:r>
                        <w:rPr>
                          <w:b/>
                          <w:iCs/>
                          <w:color w:val="000000" w:themeColor="text1"/>
                        </w:rPr>
                        <w:t>Rationale</w:t>
                      </w:r>
                      <w:r w:rsidR="00F67139">
                        <w:rPr>
                          <w:b/>
                          <w:iCs/>
                          <w:color w:val="000000" w:themeColor="text1"/>
                        </w:rPr>
                        <w:t xml:space="preserve"> and Aims</w:t>
                      </w:r>
                    </w:p>
                  </w:txbxContent>
                </v:textbox>
                <w10:wrap type="square" anchorx="margin"/>
              </v:shape>
            </w:pict>
          </mc:Fallback>
        </mc:AlternateContent>
      </w:r>
    </w:p>
    <w:p w:rsidR="004A17A7" w:rsidRPr="006D5ED1" w:rsidRDefault="004A17A7">
      <w:pPr>
        <w:rPr>
          <w:rFonts w:ascii="Comic Sans MS" w:hAnsi="Comic Sans MS" w:cs="Arial"/>
          <w:u w:val="single"/>
        </w:rPr>
      </w:pPr>
    </w:p>
    <w:p w:rsidR="004A17A7" w:rsidRPr="006D5ED1" w:rsidRDefault="004A17A7">
      <w:pPr>
        <w:rPr>
          <w:rFonts w:ascii="Comic Sans MS" w:hAnsi="Comic Sans MS" w:cs="Arial"/>
          <w:u w:val="single"/>
        </w:rPr>
      </w:pPr>
    </w:p>
    <w:p w:rsidR="004A17A7" w:rsidRPr="006D5ED1" w:rsidRDefault="004A17A7">
      <w:pPr>
        <w:rPr>
          <w:rFonts w:ascii="Comic Sans MS" w:hAnsi="Comic Sans MS" w:cs="Arial"/>
          <w:u w:val="single"/>
        </w:rPr>
      </w:pPr>
    </w:p>
    <w:p w:rsidR="00E34329" w:rsidRPr="006D5ED1" w:rsidRDefault="00B3601C">
      <w:pPr>
        <w:rPr>
          <w:rFonts w:ascii="Comic Sans MS" w:hAnsi="Comic Sans MS" w:cs="Arial"/>
        </w:rPr>
      </w:pPr>
      <w:r w:rsidRPr="006D5ED1">
        <w:rPr>
          <w:rFonts w:ascii="Comic Sans MS" w:hAnsi="Comic Sans MS" w:cs="Arial"/>
        </w:rPr>
        <w:t>The Scottish Schools (Parental Involvement) Act 2006 recognises the vital role that parents play in supporting their children's learning. The basic principle underpinning the Act is the desire to have children become more ‘confident learners’ through closer working between each family and the school.</w:t>
      </w:r>
    </w:p>
    <w:p w:rsidR="00F67139" w:rsidRPr="006D5ED1" w:rsidRDefault="00F67139" w:rsidP="00F67139">
      <w:pPr>
        <w:rPr>
          <w:rFonts w:ascii="Comic Sans MS" w:hAnsi="Comic Sans MS" w:cs="Arial"/>
        </w:rPr>
      </w:pPr>
    </w:p>
    <w:p w:rsidR="00F67139" w:rsidRPr="006D5ED1" w:rsidRDefault="00F67139" w:rsidP="00F67139">
      <w:pPr>
        <w:rPr>
          <w:rFonts w:ascii="Comic Sans MS" w:hAnsi="Comic Sans MS" w:cs="Arial"/>
        </w:rPr>
      </w:pPr>
      <w:r w:rsidRPr="006D5ED1">
        <w:rPr>
          <w:rFonts w:ascii="Comic Sans MS" w:hAnsi="Comic Sans MS" w:cs="Arial"/>
        </w:rPr>
        <w:t>There are three main ways parents can be involved in their children’s education:</w:t>
      </w:r>
    </w:p>
    <w:p w:rsidR="00F67139" w:rsidRPr="006D5ED1" w:rsidRDefault="00F67139" w:rsidP="00F67139">
      <w:pPr>
        <w:rPr>
          <w:rFonts w:ascii="Comic Sans MS" w:hAnsi="Comic Sans MS" w:cs="Arial"/>
        </w:rPr>
      </w:pPr>
    </w:p>
    <w:p w:rsidR="00F67139" w:rsidRPr="006D5ED1" w:rsidRDefault="00F67139" w:rsidP="00F67139">
      <w:pPr>
        <w:autoSpaceDE w:val="0"/>
        <w:autoSpaceDN w:val="0"/>
        <w:adjustRightInd w:val="0"/>
        <w:rPr>
          <w:rFonts w:ascii="Comic Sans MS" w:hAnsi="Comic Sans MS" w:cs="Arial"/>
        </w:rPr>
      </w:pPr>
      <w:r w:rsidRPr="006D5ED1">
        <w:rPr>
          <w:rFonts w:ascii="Comic Sans MS" w:hAnsi="Comic Sans MS" w:cs="Arial"/>
          <w:b/>
          <w:bCs/>
        </w:rPr>
        <w:t xml:space="preserve">Learning at home: </w:t>
      </w:r>
      <w:r w:rsidRPr="006D5ED1">
        <w:rPr>
          <w:rFonts w:ascii="Comic Sans MS" w:hAnsi="Comic Sans MS" w:cs="Arial"/>
          <w:bCs/>
        </w:rPr>
        <w:t>We recognise p</w:t>
      </w:r>
      <w:r w:rsidRPr="006D5ED1">
        <w:rPr>
          <w:rFonts w:ascii="Comic Sans MS" w:hAnsi="Comic Sans MS" w:cs="Arial"/>
        </w:rPr>
        <w:t>arents as the first and ongoing educators of their own children.</w:t>
      </w:r>
    </w:p>
    <w:p w:rsidR="00F67139" w:rsidRPr="006D5ED1" w:rsidRDefault="00F67139" w:rsidP="00F67139">
      <w:pPr>
        <w:autoSpaceDE w:val="0"/>
        <w:autoSpaceDN w:val="0"/>
        <w:adjustRightInd w:val="0"/>
        <w:rPr>
          <w:rFonts w:ascii="Comic Sans MS" w:hAnsi="Comic Sans MS" w:cs="Arial"/>
        </w:rPr>
      </w:pPr>
    </w:p>
    <w:p w:rsidR="00F67139" w:rsidRPr="006D5ED1" w:rsidRDefault="00F67139" w:rsidP="00F67139">
      <w:pPr>
        <w:autoSpaceDE w:val="0"/>
        <w:autoSpaceDN w:val="0"/>
        <w:adjustRightInd w:val="0"/>
        <w:rPr>
          <w:rFonts w:ascii="Comic Sans MS" w:hAnsi="Comic Sans MS" w:cs="Arial"/>
        </w:rPr>
      </w:pPr>
      <w:r w:rsidRPr="006D5ED1">
        <w:rPr>
          <w:rFonts w:ascii="Comic Sans MS" w:hAnsi="Comic Sans MS" w:cs="Arial"/>
          <w:b/>
          <w:bCs/>
        </w:rPr>
        <w:t xml:space="preserve">Home/School partnership: </w:t>
      </w:r>
      <w:r w:rsidRPr="006D5ED1">
        <w:rPr>
          <w:rFonts w:ascii="Comic Sans MS" w:hAnsi="Comic Sans MS" w:cs="Arial"/>
        </w:rPr>
        <w:t>We are open to the involvement of parents and provide information that helps parents engage with school and their children’s education.</w:t>
      </w:r>
    </w:p>
    <w:p w:rsidR="00F67139" w:rsidRPr="006D5ED1" w:rsidRDefault="00F67139" w:rsidP="00F67139">
      <w:pPr>
        <w:autoSpaceDE w:val="0"/>
        <w:autoSpaceDN w:val="0"/>
        <w:adjustRightInd w:val="0"/>
        <w:rPr>
          <w:rFonts w:ascii="Comic Sans MS" w:hAnsi="Comic Sans MS" w:cs="Arial"/>
        </w:rPr>
      </w:pPr>
    </w:p>
    <w:p w:rsidR="00F67139" w:rsidRPr="006D5ED1" w:rsidRDefault="00F67139" w:rsidP="00F67139">
      <w:pPr>
        <w:autoSpaceDE w:val="0"/>
        <w:autoSpaceDN w:val="0"/>
        <w:adjustRightInd w:val="0"/>
        <w:rPr>
          <w:rFonts w:ascii="Comic Sans MS" w:hAnsi="Comic Sans MS" w:cs="Arial"/>
          <w:bCs/>
        </w:rPr>
      </w:pPr>
      <w:r w:rsidRPr="006D5ED1">
        <w:rPr>
          <w:rFonts w:ascii="Comic Sans MS" w:hAnsi="Comic Sans MS" w:cs="Arial"/>
          <w:b/>
          <w:bCs/>
        </w:rPr>
        <w:t xml:space="preserve">Parental representation: </w:t>
      </w:r>
      <w:r w:rsidRPr="006D5ED1">
        <w:rPr>
          <w:rFonts w:ascii="Comic Sans MS" w:hAnsi="Comic Sans MS" w:cs="Arial"/>
          <w:bCs/>
        </w:rPr>
        <w:t xml:space="preserve">We listen to parents’ views and the opportunity is given for all to be a member of the Parent Council and have their opinions represented to the school, education authority and others. </w:t>
      </w:r>
    </w:p>
    <w:p w:rsidR="00E34329" w:rsidRPr="006D5ED1" w:rsidRDefault="00E34329">
      <w:pPr>
        <w:rPr>
          <w:rFonts w:ascii="Comic Sans MS" w:hAnsi="Comic Sans MS" w:cs="Arial"/>
        </w:rPr>
      </w:pPr>
    </w:p>
    <w:p w:rsidR="00981530" w:rsidRPr="006D5ED1" w:rsidRDefault="00E34329">
      <w:pPr>
        <w:rPr>
          <w:rFonts w:ascii="Comic Sans MS" w:hAnsi="Comic Sans MS" w:cs="Arial"/>
        </w:rPr>
      </w:pPr>
      <w:r w:rsidRPr="006D5ED1">
        <w:rPr>
          <w:rFonts w:ascii="Comic Sans MS" w:hAnsi="Comic Sans MS" w:cs="Arial"/>
        </w:rPr>
        <w:t>In conjunction with this, it is our aim for all parents to be:</w:t>
      </w:r>
    </w:p>
    <w:p w:rsidR="00FB4218" w:rsidRPr="006D5ED1" w:rsidRDefault="00981530" w:rsidP="00981530">
      <w:pPr>
        <w:pStyle w:val="ListParagraph"/>
        <w:numPr>
          <w:ilvl w:val="0"/>
          <w:numId w:val="1"/>
        </w:numPr>
        <w:autoSpaceDE w:val="0"/>
        <w:autoSpaceDN w:val="0"/>
        <w:adjustRightInd w:val="0"/>
        <w:rPr>
          <w:rFonts w:ascii="Comic Sans MS" w:hAnsi="Comic Sans MS" w:cs="Arial"/>
          <w:color w:val="000000"/>
        </w:rPr>
      </w:pPr>
      <w:r w:rsidRPr="006D5ED1">
        <w:rPr>
          <w:rFonts w:ascii="Comic Sans MS" w:hAnsi="Comic Sans MS" w:cs="Arial"/>
          <w:color w:val="000000"/>
        </w:rPr>
        <w:t>involved with their child’s education and learning</w:t>
      </w:r>
    </w:p>
    <w:p w:rsidR="00FB4218" w:rsidRPr="006D5ED1" w:rsidRDefault="00981530" w:rsidP="00E34329">
      <w:pPr>
        <w:pStyle w:val="ListParagraph"/>
        <w:numPr>
          <w:ilvl w:val="0"/>
          <w:numId w:val="1"/>
        </w:numPr>
        <w:autoSpaceDE w:val="0"/>
        <w:autoSpaceDN w:val="0"/>
        <w:adjustRightInd w:val="0"/>
        <w:rPr>
          <w:rFonts w:ascii="Comic Sans MS" w:hAnsi="Comic Sans MS" w:cs="Arial"/>
          <w:color w:val="000000"/>
        </w:rPr>
      </w:pPr>
      <w:r w:rsidRPr="006D5ED1">
        <w:rPr>
          <w:rFonts w:ascii="Comic Sans MS" w:hAnsi="Comic Sans MS" w:cs="Arial"/>
          <w:color w:val="000000"/>
        </w:rPr>
        <w:t xml:space="preserve">welcomed as active </w:t>
      </w:r>
      <w:r w:rsidR="00E34329" w:rsidRPr="006D5ED1">
        <w:rPr>
          <w:rFonts w:ascii="Comic Sans MS" w:hAnsi="Comic Sans MS" w:cs="Arial"/>
          <w:color w:val="000000"/>
        </w:rPr>
        <w:t>partners</w:t>
      </w:r>
      <w:r w:rsidRPr="006D5ED1">
        <w:rPr>
          <w:rFonts w:ascii="Comic Sans MS" w:hAnsi="Comic Sans MS" w:cs="Arial"/>
          <w:color w:val="000000"/>
        </w:rPr>
        <w:t xml:space="preserve"> in the life of the school, and</w:t>
      </w:r>
    </w:p>
    <w:p w:rsidR="00044464" w:rsidRPr="006D5ED1" w:rsidRDefault="00981530" w:rsidP="00E34329">
      <w:pPr>
        <w:pStyle w:val="ListParagraph"/>
        <w:numPr>
          <w:ilvl w:val="0"/>
          <w:numId w:val="1"/>
        </w:numPr>
        <w:autoSpaceDE w:val="0"/>
        <w:autoSpaceDN w:val="0"/>
        <w:adjustRightInd w:val="0"/>
        <w:rPr>
          <w:rFonts w:ascii="Comic Sans MS" w:hAnsi="Comic Sans MS" w:cs="Arial"/>
          <w:color w:val="000000"/>
          <w:u w:val="single"/>
        </w:rPr>
      </w:pPr>
      <w:proofErr w:type="gramStart"/>
      <w:r w:rsidRPr="006D5ED1">
        <w:rPr>
          <w:rFonts w:ascii="Comic Sans MS" w:hAnsi="Comic Sans MS" w:cs="Arial"/>
          <w:color w:val="000000"/>
        </w:rPr>
        <w:t>encouraged</w:t>
      </w:r>
      <w:proofErr w:type="gramEnd"/>
      <w:r w:rsidRPr="006D5ED1">
        <w:rPr>
          <w:rFonts w:ascii="Comic Sans MS" w:hAnsi="Comic Sans MS" w:cs="Arial"/>
          <w:color w:val="000000"/>
        </w:rPr>
        <w:t xml:space="preserve"> to express their views on school education generally</w:t>
      </w:r>
      <w:r w:rsidR="00E34329" w:rsidRPr="006D5ED1">
        <w:rPr>
          <w:rFonts w:ascii="Comic Sans MS" w:hAnsi="Comic Sans MS" w:cs="Arial"/>
          <w:b/>
          <w:color w:val="000000"/>
        </w:rPr>
        <w:t>.</w:t>
      </w:r>
    </w:p>
    <w:p w:rsidR="00F20FB5" w:rsidRDefault="00F20FB5" w:rsidP="00E34329">
      <w:pPr>
        <w:autoSpaceDE w:val="0"/>
        <w:autoSpaceDN w:val="0"/>
        <w:adjustRightInd w:val="0"/>
        <w:rPr>
          <w:rFonts w:ascii="Comic Sans MS" w:hAnsi="Comic Sans MS" w:cs="Arial"/>
          <w:color w:val="000000"/>
        </w:rPr>
      </w:pPr>
    </w:p>
    <w:p w:rsidR="00F20FB5" w:rsidRDefault="00F20FB5" w:rsidP="00E34329">
      <w:pPr>
        <w:autoSpaceDE w:val="0"/>
        <w:autoSpaceDN w:val="0"/>
        <w:adjustRightInd w:val="0"/>
        <w:rPr>
          <w:rFonts w:ascii="Comic Sans MS" w:hAnsi="Comic Sans MS" w:cs="Arial"/>
          <w:color w:val="000000"/>
        </w:rPr>
      </w:pPr>
    </w:p>
    <w:p w:rsidR="002E4FEB" w:rsidRPr="006D5ED1" w:rsidRDefault="002E4FEB" w:rsidP="00E34329">
      <w:pPr>
        <w:autoSpaceDE w:val="0"/>
        <w:autoSpaceDN w:val="0"/>
        <w:adjustRightInd w:val="0"/>
        <w:rPr>
          <w:rFonts w:ascii="Comic Sans MS" w:hAnsi="Comic Sans MS" w:cs="Arial"/>
          <w:color w:val="000000"/>
        </w:rPr>
      </w:pPr>
      <w:r w:rsidRPr="006D5ED1">
        <w:rPr>
          <w:rFonts w:ascii="Comic Sans MS" w:hAnsi="Comic Sans MS" w:cs="Arial"/>
          <w:color w:val="000000"/>
        </w:rPr>
        <w:t xml:space="preserve">We aim to ensure effective Parental </w:t>
      </w:r>
      <w:r w:rsidR="00D667AD" w:rsidRPr="006D5ED1">
        <w:rPr>
          <w:rFonts w:ascii="Comic Sans MS" w:hAnsi="Comic Sans MS" w:cs="Arial"/>
          <w:color w:val="000000"/>
        </w:rPr>
        <w:t>Invo</w:t>
      </w:r>
      <w:r w:rsidRPr="006D5ED1">
        <w:rPr>
          <w:rFonts w:ascii="Comic Sans MS" w:hAnsi="Comic Sans MS" w:cs="Arial"/>
          <w:color w:val="000000"/>
        </w:rPr>
        <w:t>l</w:t>
      </w:r>
      <w:r w:rsidR="00D667AD" w:rsidRPr="006D5ED1">
        <w:rPr>
          <w:rFonts w:ascii="Comic Sans MS" w:hAnsi="Comic Sans MS" w:cs="Arial"/>
          <w:color w:val="000000"/>
        </w:rPr>
        <w:t>v</w:t>
      </w:r>
      <w:r w:rsidRPr="006D5ED1">
        <w:rPr>
          <w:rFonts w:ascii="Comic Sans MS" w:hAnsi="Comic Sans MS" w:cs="Arial"/>
          <w:color w:val="000000"/>
        </w:rPr>
        <w:t>ement through:</w:t>
      </w:r>
    </w:p>
    <w:p w:rsidR="002E4FEB" w:rsidRPr="006D5ED1" w:rsidRDefault="0082614D" w:rsidP="00044464">
      <w:pPr>
        <w:pStyle w:val="ListParagraph"/>
        <w:numPr>
          <w:ilvl w:val="0"/>
          <w:numId w:val="2"/>
        </w:numPr>
        <w:autoSpaceDE w:val="0"/>
        <w:autoSpaceDN w:val="0"/>
        <w:adjustRightInd w:val="0"/>
        <w:rPr>
          <w:rFonts w:ascii="Comic Sans MS" w:hAnsi="Comic Sans MS" w:cs="Arial"/>
          <w:color w:val="000000"/>
        </w:rPr>
      </w:pPr>
      <w:r w:rsidRPr="006D5ED1">
        <w:rPr>
          <w:rFonts w:ascii="Comic Sans MS" w:hAnsi="Comic Sans MS" w:cs="Arial"/>
          <w:color w:val="000000"/>
        </w:rPr>
        <w:t>communicating</w:t>
      </w:r>
      <w:r w:rsidR="002E4FEB" w:rsidRPr="006D5ED1">
        <w:rPr>
          <w:rFonts w:ascii="Comic Sans MS" w:hAnsi="Comic Sans MS" w:cs="Arial"/>
          <w:color w:val="000000"/>
        </w:rPr>
        <w:t xml:space="preserve"> clearly</w:t>
      </w:r>
    </w:p>
    <w:p w:rsidR="002E4FEB" w:rsidRPr="006D5ED1" w:rsidRDefault="00044464" w:rsidP="00044464">
      <w:pPr>
        <w:pStyle w:val="ListParagraph"/>
        <w:numPr>
          <w:ilvl w:val="0"/>
          <w:numId w:val="2"/>
        </w:numPr>
        <w:autoSpaceDE w:val="0"/>
        <w:autoSpaceDN w:val="0"/>
        <w:adjustRightInd w:val="0"/>
        <w:rPr>
          <w:rFonts w:ascii="Comic Sans MS" w:hAnsi="Comic Sans MS" w:cs="Arial"/>
          <w:color w:val="000000"/>
        </w:rPr>
      </w:pPr>
      <w:r w:rsidRPr="006D5ED1">
        <w:rPr>
          <w:rFonts w:ascii="Comic Sans MS" w:hAnsi="Comic Sans MS" w:cs="Arial"/>
          <w:color w:val="000000"/>
        </w:rPr>
        <w:t>p</w:t>
      </w:r>
      <w:r w:rsidR="002E4FEB" w:rsidRPr="006D5ED1">
        <w:rPr>
          <w:rFonts w:ascii="Comic Sans MS" w:hAnsi="Comic Sans MS" w:cs="Arial"/>
          <w:color w:val="000000"/>
        </w:rPr>
        <w:t>roviding access to information through a variety of media</w:t>
      </w:r>
    </w:p>
    <w:p w:rsidR="002E4FEB" w:rsidRPr="006D5ED1" w:rsidRDefault="00044464" w:rsidP="00044464">
      <w:pPr>
        <w:pStyle w:val="ListParagraph"/>
        <w:numPr>
          <w:ilvl w:val="0"/>
          <w:numId w:val="2"/>
        </w:numPr>
        <w:autoSpaceDE w:val="0"/>
        <w:autoSpaceDN w:val="0"/>
        <w:adjustRightInd w:val="0"/>
        <w:rPr>
          <w:rFonts w:ascii="Comic Sans MS" w:hAnsi="Comic Sans MS" w:cs="Arial"/>
          <w:color w:val="000000"/>
        </w:rPr>
      </w:pPr>
      <w:r w:rsidRPr="006D5ED1">
        <w:rPr>
          <w:rFonts w:ascii="Comic Sans MS" w:hAnsi="Comic Sans MS" w:cs="Arial"/>
          <w:color w:val="000000"/>
        </w:rPr>
        <w:t>b</w:t>
      </w:r>
      <w:r w:rsidR="002E4FEB" w:rsidRPr="006D5ED1">
        <w:rPr>
          <w:rFonts w:ascii="Comic Sans MS" w:hAnsi="Comic Sans MS" w:cs="Arial"/>
          <w:color w:val="000000"/>
        </w:rPr>
        <w:t>eing approachable and responsive</w:t>
      </w:r>
    </w:p>
    <w:p w:rsidR="002E4FEB" w:rsidRPr="006D5ED1" w:rsidRDefault="00044464" w:rsidP="00044464">
      <w:pPr>
        <w:pStyle w:val="ListParagraph"/>
        <w:numPr>
          <w:ilvl w:val="0"/>
          <w:numId w:val="2"/>
        </w:numPr>
        <w:autoSpaceDE w:val="0"/>
        <w:autoSpaceDN w:val="0"/>
        <w:adjustRightInd w:val="0"/>
        <w:rPr>
          <w:rFonts w:ascii="Comic Sans MS" w:hAnsi="Comic Sans MS" w:cs="Arial"/>
          <w:color w:val="000000"/>
        </w:rPr>
      </w:pPr>
      <w:r w:rsidRPr="006D5ED1">
        <w:rPr>
          <w:rFonts w:ascii="Comic Sans MS" w:hAnsi="Comic Sans MS" w:cs="Arial"/>
          <w:color w:val="000000"/>
        </w:rPr>
        <w:t>b</w:t>
      </w:r>
      <w:r w:rsidR="002E4FEB" w:rsidRPr="006D5ED1">
        <w:rPr>
          <w:rFonts w:ascii="Comic Sans MS" w:hAnsi="Comic Sans MS" w:cs="Arial"/>
          <w:color w:val="000000"/>
        </w:rPr>
        <w:t>eing transparent in our decision making</w:t>
      </w:r>
    </w:p>
    <w:p w:rsidR="002E4FEB" w:rsidRPr="006D5ED1" w:rsidRDefault="00044464" w:rsidP="00044464">
      <w:pPr>
        <w:pStyle w:val="ListParagraph"/>
        <w:numPr>
          <w:ilvl w:val="0"/>
          <w:numId w:val="2"/>
        </w:numPr>
        <w:autoSpaceDE w:val="0"/>
        <w:autoSpaceDN w:val="0"/>
        <w:adjustRightInd w:val="0"/>
        <w:rPr>
          <w:rFonts w:ascii="Comic Sans MS" w:hAnsi="Comic Sans MS" w:cs="Arial"/>
          <w:color w:val="000000"/>
        </w:rPr>
      </w:pPr>
      <w:proofErr w:type="gramStart"/>
      <w:r w:rsidRPr="006D5ED1">
        <w:rPr>
          <w:rFonts w:ascii="Comic Sans MS" w:hAnsi="Comic Sans MS" w:cs="Arial"/>
          <w:color w:val="000000"/>
        </w:rPr>
        <w:t>b</w:t>
      </w:r>
      <w:r w:rsidR="002E4FEB" w:rsidRPr="006D5ED1">
        <w:rPr>
          <w:rFonts w:ascii="Comic Sans MS" w:hAnsi="Comic Sans MS" w:cs="Arial"/>
          <w:color w:val="000000"/>
        </w:rPr>
        <w:t>eing</w:t>
      </w:r>
      <w:proofErr w:type="gramEnd"/>
      <w:r w:rsidR="002E4FEB" w:rsidRPr="006D5ED1">
        <w:rPr>
          <w:rFonts w:ascii="Comic Sans MS" w:hAnsi="Comic Sans MS" w:cs="Arial"/>
          <w:color w:val="000000"/>
        </w:rPr>
        <w:t xml:space="preserve"> supportive at times of transition and change.</w:t>
      </w:r>
    </w:p>
    <w:p w:rsidR="005432E4" w:rsidRPr="006D5ED1" w:rsidRDefault="005432E4" w:rsidP="00E34329">
      <w:pPr>
        <w:autoSpaceDE w:val="0"/>
        <w:autoSpaceDN w:val="0"/>
        <w:adjustRightInd w:val="0"/>
        <w:rPr>
          <w:rFonts w:ascii="Comic Sans MS" w:hAnsi="Comic Sans MS" w:cs="Arial"/>
          <w:color w:val="000000"/>
        </w:rPr>
      </w:pPr>
    </w:p>
    <w:p w:rsidR="00EE48AA" w:rsidRPr="006D5ED1" w:rsidRDefault="00EE48AA" w:rsidP="00EE48AA">
      <w:pPr>
        <w:pStyle w:val="Default"/>
        <w:rPr>
          <w:rFonts w:ascii="Comic Sans MS" w:hAnsi="Comic Sans MS"/>
          <w:b/>
          <w:bCs/>
        </w:rPr>
      </w:pPr>
      <w:r w:rsidRPr="006D5ED1">
        <w:rPr>
          <w:rFonts w:ascii="Comic Sans MS" w:hAnsi="Comic Sans MS"/>
          <w:b/>
          <w:noProof/>
          <w:u w:val="single"/>
        </w:rPr>
        <mc:AlternateContent>
          <mc:Choice Requires="wps">
            <w:drawing>
              <wp:anchor distT="91440" distB="91440" distL="114300" distR="114300" simplePos="0" relativeHeight="251688960" behindDoc="1" locked="0" layoutInCell="1" allowOverlap="1" wp14:anchorId="77E4ED62" wp14:editId="2473B9BF">
                <wp:simplePos x="0" y="0"/>
                <wp:positionH relativeFrom="margin">
                  <wp:posOffset>-635</wp:posOffset>
                </wp:positionH>
                <wp:positionV relativeFrom="paragraph">
                  <wp:posOffset>87630</wp:posOffset>
                </wp:positionV>
                <wp:extent cx="3079115" cy="14039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403985"/>
                        </a:xfrm>
                        <a:prstGeom prst="rect">
                          <a:avLst/>
                        </a:prstGeom>
                        <a:noFill/>
                        <a:ln w="9525">
                          <a:noFill/>
                          <a:miter lim="800000"/>
                          <a:headEnd/>
                          <a:tailEnd/>
                        </a:ln>
                      </wps:spPr>
                      <wps:txbx>
                        <w:txbxContent>
                          <w:p w:rsidR="00EE48AA" w:rsidRPr="004A17A7" w:rsidRDefault="00EE48AA" w:rsidP="00EE48AA">
                            <w:pPr>
                              <w:pBdr>
                                <w:top w:val="single" w:sz="24" w:space="8" w:color="5B9BD5" w:themeColor="accent1"/>
                                <w:bottom w:val="single" w:sz="24" w:space="8" w:color="5B9BD5" w:themeColor="accent1"/>
                              </w:pBdr>
                              <w:rPr>
                                <w:b/>
                                <w:iCs/>
                                <w:color w:val="000000" w:themeColor="text1"/>
                              </w:rPr>
                            </w:pPr>
                            <w:r>
                              <w:rPr>
                                <w:b/>
                                <w:iCs/>
                                <w:color w:val="000000" w:themeColor="text1"/>
                              </w:rPr>
                              <w:t>Protection of Vulnerable Groups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4ED62" id="_x0000_s1028" type="#_x0000_t202" style="position:absolute;margin-left:-.05pt;margin-top:6.9pt;width:242.45pt;height:110.55pt;z-index:-25162752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" filled="f" stroked="f">
                <v:textbox style="mso-fit-shape-to-text:t">
                  <w:txbxContent>
                    <w:p w:rsidR="00EE48AA" w:rsidRPr="004A17A7" w:rsidRDefault="00EE48AA" w:rsidP="00EE48AA">
                      <w:pPr>
                        <w:pBdr>
                          <w:top w:val="single" w:sz="24" w:space="8" w:color="5B9BD5" w:themeColor="accent1"/>
                          <w:bottom w:val="single" w:sz="24" w:space="8" w:color="5B9BD5" w:themeColor="accent1"/>
                        </w:pBdr>
                        <w:rPr>
                          <w:b/>
                          <w:iCs/>
                          <w:color w:val="000000" w:themeColor="text1"/>
                        </w:rPr>
                      </w:pPr>
                      <w:r>
                        <w:rPr>
                          <w:b/>
                          <w:iCs/>
                          <w:color w:val="000000" w:themeColor="text1"/>
                        </w:rPr>
                        <w:t>Protection of Vulnerable Groups Check</w:t>
                      </w:r>
                    </w:p>
                  </w:txbxContent>
                </v:textbox>
                <w10:wrap type="square" anchorx="margin"/>
              </v:shape>
            </w:pict>
          </mc:Fallback>
        </mc:AlternateContent>
      </w:r>
    </w:p>
    <w:p w:rsidR="00EE48AA" w:rsidRPr="006D5ED1" w:rsidRDefault="00EE48AA" w:rsidP="00EE48AA">
      <w:pPr>
        <w:pStyle w:val="Default"/>
        <w:rPr>
          <w:rFonts w:ascii="Comic Sans MS" w:hAnsi="Comic Sans MS"/>
          <w:b/>
          <w:bCs/>
        </w:rPr>
      </w:pPr>
    </w:p>
    <w:p w:rsidR="00EE48AA" w:rsidRPr="006D5ED1" w:rsidRDefault="00EE48AA" w:rsidP="00EE48AA">
      <w:pPr>
        <w:pStyle w:val="Default"/>
        <w:rPr>
          <w:rFonts w:ascii="Comic Sans MS" w:hAnsi="Comic Sans MS"/>
          <w:b/>
          <w:bCs/>
        </w:rPr>
      </w:pPr>
    </w:p>
    <w:p w:rsidR="00EE48AA" w:rsidRPr="006D5ED1" w:rsidRDefault="00EE48AA" w:rsidP="00EE48AA">
      <w:pPr>
        <w:pStyle w:val="Default"/>
        <w:rPr>
          <w:rFonts w:ascii="Comic Sans MS" w:hAnsi="Comic Sans MS"/>
          <w:b/>
          <w:bCs/>
        </w:rPr>
      </w:pPr>
    </w:p>
    <w:p w:rsidR="00EE48AA" w:rsidRPr="006D5ED1" w:rsidRDefault="00EE48AA" w:rsidP="006D5ED1">
      <w:pPr>
        <w:pStyle w:val="Default"/>
        <w:rPr>
          <w:rFonts w:ascii="Comic Sans MS" w:hAnsi="Comic Sans MS"/>
        </w:rPr>
      </w:pPr>
      <w:r w:rsidRPr="006D5ED1">
        <w:rPr>
          <w:rFonts w:ascii="Comic Sans MS" w:hAnsi="Comic Sans MS"/>
          <w:b/>
          <w:bCs/>
        </w:rPr>
        <w:t xml:space="preserve"> </w:t>
      </w:r>
      <w:r w:rsidRPr="006D5ED1">
        <w:rPr>
          <w:rFonts w:ascii="Comic Sans MS" w:hAnsi="Comic Sans MS"/>
        </w:rPr>
        <w:t xml:space="preserve">All volunteers who have regular contact with children require a Protection of Vulnerable Groups (PVG) check and to sign a confidentiality agreement. A regular volunteer could be helping with PE, Football, Reading, </w:t>
      </w:r>
      <w:proofErr w:type="gramStart"/>
      <w:r w:rsidR="00BC1BB5" w:rsidRPr="006D5ED1">
        <w:rPr>
          <w:rFonts w:ascii="Comic Sans MS" w:hAnsi="Comic Sans MS"/>
        </w:rPr>
        <w:t>Bikeability</w:t>
      </w:r>
      <w:proofErr w:type="gramEnd"/>
      <w:r w:rsidRPr="006D5ED1">
        <w:rPr>
          <w:rFonts w:ascii="Comic Sans MS" w:hAnsi="Comic Sans MS"/>
        </w:rPr>
        <w:t>.  A form is available from the school office if you would like to apply for this.</w:t>
      </w:r>
    </w:p>
    <w:p w:rsidR="00044464" w:rsidRPr="006D5ED1" w:rsidRDefault="00044464" w:rsidP="00B3601C">
      <w:pPr>
        <w:autoSpaceDE w:val="0"/>
        <w:autoSpaceDN w:val="0"/>
        <w:adjustRightInd w:val="0"/>
        <w:rPr>
          <w:rFonts w:ascii="Comic Sans MS" w:hAnsi="Comic Sans MS" w:cs="Arial"/>
          <w:bCs/>
        </w:rPr>
      </w:pPr>
    </w:p>
    <w:p w:rsidR="00600E84" w:rsidRPr="006D5ED1" w:rsidRDefault="00600E84" w:rsidP="00600E84">
      <w:pPr>
        <w:autoSpaceDE w:val="0"/>
        <w:autoSpaceDN w:val="0"/>
        <w:adjustRightInd w:val="0"/>
        <w:jc w:val="center"/>
        <w:rPr>
          <w:rFonts w:ascii="Comic Sans MS" w:hAnsi="Comic Sans MS" w:cs="Arial"/>
          <w:b/>
          <w:color w:val="000000" w:themeColor="text1"/>
          <w:u w:val="single"/>
        </w:rPr>
      </w:pPr>
      <w:r w:rsidRPr="006D5ED1">
        <w:rPr>
          <w:rFonts w:ascii="Comic Sans MS" w:hAnsi="Comic Sans MS" w:cs="Arial"/>
          <w:b/>
          <w:color w:val="000000" w:themeColor="text1"/>
          <w:u w:val="single"/>
        </w:rPr>
        <w:t>Benefits</w:t>
      </w:r>
    </w:p>
    <w:p w:rsidR="00FD31FA" w:rsidRPr="006D5ED1" w:rsidRDefault="00FD31FA" w:rsidP="00393D5B">
      <w:pPr>
        <w:autoSpaceDE w:val="0"/>
        <w:autoSpaceDN w:val="0"/>
        <w:adjustRightInd w:val="0"/>
        <w:rPr>
          <w:rFonts w:ascii="Comic Sans MS" w:hAnsi="Comic Sans MS" w:cs="FrutusT-Light"/>
          <w:color w:val="000000"/>
        </w:rPr>
      </w:pPr>
    </w:p>
    <w:p w:rsidR="00DD49A7" w:rsidRPr="006D5ED1" w:rsidRDefault="00FD31FA" w:rsidP="00393D5B">
      <w:pPr>
        <w:autoSpaceDE w:val="0"/>
        <w:autoSpaceDN w:val="0"/>
        <w:adjustRightInd w:val="0"/>
        <w:rPr>
          <w:rFonts w:ascii="Comic Sans MS" w:hAnsi="Comic Sans MS" w:cs="FrutusT-Light"/>
          <w:color w:val="000000"/>
        </w:rPr>
      </w:pPr>
      <w:r w:rsidRPr="006D5ED1">
        <w:rPr>
          <w:rFonts w:ascii="Comic Sans MS" w:hAnsi="Comic Sans MS" w:cs="Arial"/>
          <w:b/>
          <w:noProof/>
          <w:u w:val="single"/>
        </w:rPr>
        <mc:AlternateContent>
          <mc:Choice Requires="wps">
            <w:drawing>
              <wp:anchor distT="91440" distB="91440" distL="114300" distR="114300" simplePos="0" relativeHeight="251676672" behindDoc="1" locked="0" layoutInCell="1" allowOverlap="1" wp14:anchorId="2100C0E7" wp14:editId="34F51750">
                <wp:simplePos x="0" y="0"/>
                <wp:positionH relativeFrom="margin">
                  <wp:align>left</wp:align>
                </wp:positionH>
                <wp:positionV relativeFrom="paragraph">
                  <wp:posOffset>128270</wp:posOffset>
                </wp:positionV>
                <wp:extent cx="2470150" cy="140398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403985"/>
                        </a:xfrm>
                        <a:prstGeom prst="rect">
                          <a:avLst/>
                        </a:prstGeom>
                        <a:noFill/>
                        <a:ln w="9525">
                          <a:noFill/>
                          <a:miter lim="800000"/>
                          <a:headEnd/>
                          <a:tailEnd/>
                        </a:ln>
                      </wps:spPr>
                      <wps:txbx>
                        <w:txbxContent>
                          <w:p w:rsidR="00393D5B" w:rsidRPr="004A17A7" w:rsidRDefault="00393D5B" w:rsidP="00393D5B">
                            <w:pPr>
                              <w:pBdr>
                                <w:top w:val="single" w:sz="24" w:space="8" w:color="5B9BD5" w:themeColor="accent1"/>
                                <w:bottom w:val="single" w:sz="24" w:space="8" w:color="5B9BD5" w:themeColor="accent1"/>
                              </w:pBdr>
                              <w:rPr>
                                <w:b/>
                                <w:iCs/>
                                <w:color w:val="000000" w:themeColor="text1"/>
                              </w:rPr>
                            </w:pPr>
                            <w:r>
                              <w:rPr>
                                <w:b/>
                                <w:iCs/>
                                <w:color w:val="000000" w:themeColor="text1"/>
                              </w:rPr>
                              <w:t xml:space="preserve">How will </w:t>
                            </w:r>
                            <w:r w:rsidR="006B0CD1">
                              <w:rPr>
                                <w:b/>
                                <w:iCs/>
                                <w:color w:val="000000" w:themeColor="text1"/>
                              </w:rPr>
                              <w:t>the children</w:t>
                            </w:r>
                            <w:r>
                              <w:rPr>
                                <w:b/>
                                <w:iCs/>
                                <w:color w:val="000000" w:themeColor="text1"/>
                              </w:rPr>
                              <w:t xml:space="preserve"> benefit?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0C0E7" id="_x0000_s1029" type="#_x0000_t202" style="position:absolute;margin-left:0;margin-top:10.1pt;width:194.5pt;height:110.55pt;z-index:-25163980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" filled="f" stroked="f">
                <v:textbox style="mso-fit-shape-to-text:t">
                  <w:txbxContent>
                    <w:p w:rsidR="00393D5B" w:rsidRPr="004A17A7" w:rsidRDefault="00393D5B" w:rsidP="00393D5B">
                      <w:pPr>
                        <w:pBdr>
                          <w:top w:val="single" w:sz="24" w:space="8" w:color="5B9BD5" w:themeColor="accent1"/>
                          <w:bottom w:val="single" w:sz="24" w:space="8" w:color="5B9BD5" w:themeColor="accent1"/>
                        </w:pBdr>
                        <w:rPr>
                          <w:b/>
                          <w:iCs/>
                          <w:color w:val="000000" w:themeColor="text1"/>
                        </w:rPr>
                      </w:pPr>
                      <w:r>
                        <w:rPr>
                          <w:b/>
                          <w:iCs/>
                          <w:color w:val="000000" w:themeColor="text1"/>
                        </w:rPr>
                        <w:t xml:space="preserve">How will </w:t>
                      </w:r>
                      <w:r w:rsidR="006B0CD1">
                        <w:rPr>
                          <w:b/>
                          <w:iCs/>
                          <w:color w:val="000000" w:themeColor="text1"/>
                        </w:rPr>
                        <w:t>the children</w:t>
                      </w:r>
                      <w:r>
                        <w:rPr>
                          <w:b/>
                          <w:iCs/>
                          <w:color w:val="000000" w:themeColor="text1"/>
                        </w:rPr>
                        <w:t xml:space="preserve"> benefit?</w:t>
                      </w:r>
                    </w:p>
                  </w:txbxContent>
                </v:textbox>
                <w10:wrap type="square" anchorx="margin"/>
              </v:shape>
            </w:pict>
          </mc:Fallback>
        </mc:AlternateContent>
      </w:r>
    </w:p>
    <w:p w:rsidR="00DD49A7" w:rsidRPr="006D5ED1" w:rsidRDefault="00DD49A7" w:rsidP="00393D5B">
      <w:pPr>
        <w:autoSpaceDE w:val="0"/>
        <w:autoSpaceDN w:val="0"/>
        <w:adjustRightInd w:val="0"/>
        <w:rPr>
          <w:rFonts w:ascii="Comic Sans MS" w:hAnsi="Comic Sans MS" w:cs="FrutusT-Light"/>
          <w:color w:val="000000"/>
        </w:rPr>
      </w:pPr>
    </w:p>
    <w:p w:rsidR="00FD31FA" w:rsidRPr="006D5ED1" w:rsidRDefault="00FD31FA" w:rsidP="00393D5B">
      <w:pPr>
        <w:autoSpaceDE w:val="0"/>
        <w:autoSpaceDN w:val="0"/>
        <w:adjustRightInd w:val="0"/>
        <w:rPr>
          <w:rFonts w:ascii="Comic Sans MS" w:hAnsi="Comic Sans MS" w:cs="FrutusT-Light"/>
          <w:color w:val="000000"/>
        </w:rPr>
      </w:pPr>
    </w:p>
    <w:p w:rsidR="00FD31FA" w:rsidRPr="006D5ED1" w:rsidRDefault="00FD31FA" w:rsidP="00393D5B">
      <w:pPr>
        <w:autoSpaceDE w:val="0"/>
        <w:autoSpaceDN w:val="0"/>
        <w:adjustRightInd w:val="0"/>
        <w:rPr>
          <w:rFonts w:ascii="Comic Sans MS" w:hAnsi="Comic Sans MS" w:cs="FrutusT-Light"/>
          <w:color w:val="000000"/>
        </w:rPr>
      </w:pPr>
    </w:p>
    <w:p w:rsidR="00393D5B" w:rsidRPr="006D5ED1" w:rsidRDefault="00393D5B" w:rsidP="00393D5B">
      <w:pPr>
        <w:autoSpaceDE w:val="0"/>
        <w:autoSpaceDN w:val="0"/>
        <w:adjustRightInd w:val="0"/>
        <w:rPr>
          <w:rFonts w:ascii="Comic Sans MS" w:hAnsi="Comic Sans MS" w:cs="FrutusT-Light"/>
          <w:color w:val="000000"/>
        </w:rPr>
      </w:pPr>
      <w:r w:rsidRPr="006D5ED1">
        <w:rPr>
          <w:rFonts w:ascii="Comic Sans MS" w:hAnsi="Comic Sans MS" w:cs="FrutusT-Light"/>
          <w:color w:val="000000"/>
        </w:rPr>
        <w:t>When children see their parents or other family members getting involved</w:t>
      </w:r>
      <w:r w:rsidR="006B0CD1" w:rsidRPr="006D5ED1">
        <w:rPr>
          <w:rFonts w:ascii="Comic Sans MS" w:hAnsi="Comic Sans MS" w:cs="FrutusT-Light"/>
          <w:color w:val="000000"/>
        </w:rPr>
        <w:t xml:space="preserve"> </w:t>
      </w:r>
      <w:r w:rsidRPr="006D5ED1">
        <w:rPr>
          <w:rFonts w:ascii="Comic Sans MS" w:hAnsi="Comic Sans MS" w:cs="FrutusT-Light"/>
          <w:color w:val="000000"/>
        </w:rPr>
        <w:t>in the school, it:</w:t>
      </w:r>
    </w:p>
    <w:p w:rsidR="00393D5B" w:rsidRPr="006D5ED1" w:rsidRDefault="00393D5B" w:rsidP="00393D5B">
      <w:pPr>
        <w:pStyle w:val="ListParagraph"/>
        <w:numPr>
          <w:ilvl w:val="0"/>
          <w:numId w:val="9"/>
        </w:numPr>
        <w:autoSpaceDE w:val="0"/>
        <w:autoSpaceDN w:val="0"/>
        <w:adjustRightInd w:val="0"/>
        <w:rPr>
          <w:rFonts w:ascii="Comic Sans MS" w:hAnsi="Comic Sans MS" w:cs="FrutusT-Light"/>
          <w:color w:val="000000"/>
        </w:rPr>
      </w:pPr>
      <w:r w:rsidRPr="006D5ED1">
        <w:rPr>
          <w:rFonts w:ascii="Comic Sans MS" w:hAnsi="Comic Sans MS" w:cs="FrutusT-Light"/>
          <w:color w:val="000000"/>
        </w:rPr>
        <w:t>shows them that you are interested in what the school is doing</w:t>
      </w:r>
    </w:p>
    <w:p w:rsidR="00393D5B" w:rsidRPr="006D5ED1" w:rsidRDefault="00393D5B" w:rsidP="00393D5B">
      <w:pPr>
        <w:pStyle w:val="ListParagraph"/>
        <w:numPr>
          <w:ilvl w:val="0"/>
          <w:numId w:val="9"/>
        </w:numPr>
        <w:autoSpaceDE w:val="0"/>
        <w:autoSpaceDN w:val="0"/>
        <w:adjustRightInd w:val="0"/>
        <w:rPr>
          <w:rFonts w:ascii="Comic Sans MS" w:hAnsi="Comic Sans MS" w:cs="FrutusT-Light"/>
          <w:color w:val="000000"/>
        </w:rPr>
      </w:pPr>
      <w:proofErr w:type="spellStart"/>
      <w:r w:rsidRPr="006D5ED1">
        <w:rPr>
          <w:rFonts w:ascii="Comic Sans MS" w:hAnsi="Comic Sans MS" w:cs="FrutusT-Light"/>
          <w:color w:val="000000"/>
        </w:rPr>
        <w:t>lets</w:t>
      </w:r>
      <w:proofErr w:type="spellEnd"/>
      <w:r w:rsidRPr="006D5ED1">
        <w:rPr>
          <w:rFonts w:ascii="Comic Sans MS" w:hAnsi="Comic Sans MS" w:cs="FrutusT-Light"/>
          <w:color w:val="000000"/>
        </w:rPr>
        <w:t xml:space="preserve"> them see that you value what they are learning</w:t>
      </w:r>
    </w:p>
    <w:p w:rsidR="00393D5B" w:rsidRPr="006D5ED1" w:rsidRDefault="00393D5B" w:rsidP="00393D5B">
      <w:pPr>
        <w:pStyle w:val="ListParagraph"/>
        <w:numPr>
          <w:ilvl w:val="0"/>
          <w:numId w:val="9"/>
        </w:numPr>
        <w:autoSpaceDE w:val="0"/>
        <w:autoSpaceDN w:val="0"/>
        <w:adjustRightInd w:val="0"/>
        <w:rPr>
          <w:rFonts w:ascii="Comic Sans MS" w:hAnsi="Comic Sans MS" w:cs="FrutusT-Light"/>
          <w:color w:val="000000"/>
        </w:rPr>
      </w:pPr>
      <w:r w:rsidRPr="006D5ED1">
        <w:rPr>
          <w:rFonts w:ascii="Comic Sans MS" w:hAnsi="Comic Sans MS" w:cs="FrutusT-Light"/>
          <w:color w:val="000000"/>
        </w:rPr>
        <w:t>gives them a sense of security</w:t>
      </w:r>
    </w:p>
    <w:p w:rsidR="00393D5B" w:rsidRPr="006D5ED1" w:rsidRDefault="00393D5B" w:rsidP="004A6354">
      <w:pPr>
        <w:pStyle w:val="ListParagraph"/>
        <w:numPr>
          <w:ilvl w:val="0"/>
          <w:numId w:val="9"/>
        </w:numPr>
        <w:autoSpaceDE w:val="0"/>
        <w:autoSpaceDN w:val="0"/>
        <w:adjustRightInd w:val="0"/>
        <w:rPr>
          <w:rFonts w:ascii="Comic Sans MS" w:hAnsi="Comic Sans MS" w:cs="FrutusT-Light"/>
          <w:color w:val="000000"/>
        </w:rPr>
      </w:pPr>
      <w:proofErr w:type="gramStart"/>
      <w:r w:rsidRPr="006D5ED1">
        <w:rPr>
          <w:rFonts w:ascii="Comic Sans MS" w:hAnsi="Comic Sans MS" w:cs="FrutusT-Light"/>
          <w:color w:val="000000"/>
        </w:rPr>
        <w:t>helps</w:t>
      </w:r>
      <w:proofErr w:type="gramEnd"/>
      <w:r w:rsidRPr="006D5ED1">
        <w:rPr>
          <w:rFonts w:ascii="Comic Sans MS" w:hAnsi="Comic Sans MS" w:cs="FrutusT-Light"/>
          <w:color w:val="000000"/>
        </w:rPr>
        <w:t xml:space="preserve"> them learn about good citizenship from your example.</w:t>
      </w:r>
    </w:p>
    <w:p w:rsidR="00441135" w:rsidRPr="006D5ED1" w:rsidRDefault="00441135" w:rsidP="00441135">
      <w:pPr>
        <w:pStyle w:val="ListParagraph"/>
        <w:autoSpaceDE w:val="0"/>
        <w:autoSpaceDN w:val="0"/>
        <w:adjustRightInd w:val="0"/>
        <w:rPr>
          <w:rFonts w:ascii="Comic Sans MS" w:hAnsi="Comic Sans MS" w:cs="FrutusT-Light"/>
          <w:color w:val="000000"/>
        </w:rPr>
      </w:pPr>
    </w:p>
    <w:p w:rsidR="00393D5B" w:rsidRPr="006D5ED1" w:rsidRDefault="00393D5B" w:rsidP="004A6354">
      <w:pPr>
        <w:pStyle w:val="Default"/>
        <w:rPr>
          <w:rFonts w:ascii="Comic Sans MS" w:hAnsi="Comic Sans MS"/>
          <w:b/>
          <w:bCs/>
        </w:rPr>
      </w:pPr>
      <w:r w:rsidRPr="006D5ED1">
        <w:rPr>
          <w:rFonts w:ascii="Comic Sans MS" w:hAnsi="Comic Sans MS"/>
          <w:b/>
          <w:noProof/>
          <w:u w:val="single"/>
        </w:rPr>
        <mc:AlternateContent>
          <mc:Choice Requires="wps">
            <w:drawing>
              <wp:anchor distT="91440" distB="91440" distL="114300" distR="114300" simplePos="0" relativeHeight="251678720" behindDoc="1" locked="0" layoutInCell="1" allowOverlap="1" wp14:anchorId="6BEFF5DC" wp14:editId="6FB7D84E">
                <wp:simplePos x="0" y="0"/>
                <wp:positionH relativeFrom="margin">
                  <wp:align>left</wp:align>
                </wp:positionH>
                <wp:positionV relativeFrom="paragraph">
                  <wp:posOffset>86995</wp:posOffset>
                </wp:positionV>
                <wp:extent cx="1964690" cy="140398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278" cy="1403985"/>
                        </a:xfrm>
                        <a:prstGeom prst="rect">
                          <a:avLst/>
                        </a:prstGeom>
                        <a:noFill/>
                        <a:ln w="9525">
                          <a:noFill/>
                          <a:miter lim="800000"/>
                          <a:headEnd/>
                          <a:tailEnd/>
                        </a:ln>
                      </wps:spPr>
                      <wps:txbx>
                        <w:txbxContent>
                          <w:p w:rsidR="00393D5B" w:rsidRPr="004A17A7" w:rsidRDefault="00393D5B" w:rsidP="00393D5B">
                            <w:pPr>
                              <w:pBdr>
                                <w:top w:val="single" w:sz="24" w:space="8" w:color="5B9BD5" w:themeColor="accent1"/>
                                <w:bottom w:val="single" w:sz="24" w:space="8" w:color="5B9BD5" w:themeColor="accent1"/>
                              </w:pBdr>
                              <w:rPr>
                                <w:b/>
                                <w:iCs/>
                                <w:color w:val="000000" w:themeColor="text1"/>
                              </w:rPr>
                            </w:pPr>
                            <w:r>
                              <w:rPr>
                                <w:b/>
                                <w:iCs/>
                                <w:color w:val="000000" w:themeColor="text1"/>
                              </w:rPr>
                              <w:t>H</w:t>
                            </w:r>
                            <w:r w:rsidR="00EE48AA">
                              <w:rPr>
                                <w:b/>
                                <w:iCs/>
                                <w:color w:val="000000" w:themeColor="text1"/>
                              </w:rPr>
                              <w:t>ow will you</w:t>
                            </w:r>
                            <w:r>
                              <w:rPr>
                                <w:b/>
                                <w:iCs/>
                                <w:color w:val="000000" w:themeColor="text1"/>
                              </w:rPr>
                              <w:t xml:space="preserve"> benefit?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FF5DC" id="_x0000_s1030" type="#_x0000_t202" style="position:absolute;margin-left:0;margin-top:6.85pt;width:154.7pt;height:110.55pt;z-index:-25163776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" filled="f" stroked="f">
                <v:textbox style="mso-fit-shape-to-text:t">
                  <w:txbxContent>
                    <w:p w:rsidR="00393D5B" w:rsidRPr="004A17A7" w:rsidRDefault="00393D5B" w:rsidP="00393D5B">
                      <w:pPr>
                        <w:pBdr>
                          <w:top w:val="single" w:sz="24" w:space="8" w:color="5B9BD5" w:themeColor="accent1"/>
                          <w:bottom w:val="single" w:sz="24" w:space="8" w:color="5B9BD5" w:themeColor="accent1"/>
                        </w:pBdr>
                        <w:rPr>
                          <w:b/>
                          <w:iCs/>
                          <w:color w:val="000000" w:themeColor="text1"/>
                        </w:rPr>
                      </w:pPr>
                      <w:r>
                        <w:rPr>
                          <w:b/>
                          <w:iCs/>
                          <w:color w:val="000000" w:themeColor="text1"/>
                        </w:rPr>
                        <w:t>H</w:t>
                      </w:r>
                      <w:r w:rsidR="00EE48AA">
                        <w:rPr>
                          <w:b/>
                          <w:iCs/>
                          <w:color w:val="000000" w:themeColor="text1"/>
                        </w:rPr>
                        <w:t>ow will you</w:t>
                      </w:r>
                      <w:r>
                        <w:rPr>
                          <w:b/>
                          <w:iCs/>
                          <w:color w:val="000000" w:themeColor="text1"/>
                        </w:rPr>
                        <w:t xml:space="preserve"> benefit?</w:t>
                      </w:r>
                    </w:p>
                  </w:txbxContent>
                </v:textbox>
                <w10:wrap type="square" anchorx="margin"/>
              </v:shape>
            </w:pict>
          </mc:Fallback>
        </mc:AlternateContent>
      </w:r>
    </w:p>
    <w:p w:rsidR="00393D5B" w:rsidRPr="006D5ED1" w:rsidRDefault="00393D5B" w:rsidP="004A6354">
      <w:pPr>
        <w:pStyle w:val="Default"/>
        <w:rPr>
          <w:rFonts w:ascii="Comic Sans MS" w:hAnsi="Comic Sans MS"/>
          <w:b/>
          <w:bCs/>
        </w:rPr>
      </w:pPr>
    </w:p>
    <w:p w:rsidR="00393D5B" w:rsidRPr="006D5ED1" w:rsidRDefault="00393D5B" w:rsidP="004A6354">
      <w:pPr>
        <w:pStyle w:val="Default"/>
        <w:rPr>
          <w:rFonts w:ascii="Comic Sans MS" w:hAnsi="Comic Sans MS"/>
          <w:b/>
          <w:bCs/>
        </w:rPr>
      </w:pPr>
    </w:p>
    <w:p w:rsidR="00393D5B" w:rsidRPr="006D5ED1" w:rsidRDefault="00393D5B" w:rsidP="004A6354">
      <w:pPr>
        <w:pStyle w:val="Default"/>
        <w:rPr>
          <w:rFonts w:ascii="Comic Sans MS" w:hAnsi="Comic Sans MS"/>
          <w:b/>
          <w:bCs/>
        </w:rPr>
      </w:pPr>
    </w:p>
    <w:p w:rsidR="00393D5B" w:rsidRPr="006D5ED1" w:rsidRDefault="00393D5B" w:rsidP="00DD49A7">
      <w:pPr>
        <w:pStyle w:val="ListParagraph"/>
        <w:numPr>
          <w:ilvl w:val="0"/>
          <w:numId w:val="10"/>
        </w:numPr>
        <w:autoSpaceDE w:val="0"/>
        <w:autoSpaceDN w:val="0"/>
        <w:adjustRightInd w:val="0"/>
        <w:rPr>
          <w:rFonts w:ascii="Comic Sans MS" w:hAnsi="Comic Sans MS" w:cs="FrutusT-Light"/>
          <w:color w:val="000000"/>
        </w:rPr>
      </w:pPr>
      <w:r w:rsidRPr="006D5ED1">
        <w:rPr>
          <w:rFonts w:ascii="Comic Sans MS" w:hAnsi="Comic Sans MS" w:cs="FrutusT-Light"/>
          <w:color w:val="000000"/>
        </w:rPr>
        <w:t>You will get to know the teachers and other parents</w:t>
      </w:r>
    </w:p>
    <w:p w:rsidR="00393D5B" w:rsidRPr="006D5ED1" w:rsidRDefault="00393D5B" w:rsidP="00DD49A7">
      <w:pPr>
        <w:pStyle w:val="ListParagraph"/>
        <w:numPr>
          <w:ilvl w:val="0"/>
          <w:numId w:val="10"/>
        </w:numPr>
        <w:autoSpaceDE w:val="0"/>
        <w:autoSpaceDN w:val="0"/>
        <w:adjustRightInd w:val="0"/>
        <w:rPr>
          <w:rFonts w:ascii="Comic Sans MS" w:hAnsi="Comic Sans MS" w:cs="FrutusT-Light"/>
          <w:color w:val="000000"/>
        </w:rPr>
      </w:pPr>
      <w:r w:rsidRPr="006D5ED1">
        <w:rPr>
          <w:rFonts w:ascii="Comic Sans MS" w:hAnsi="Comic Sans MS" w:cs="FrutusT-Light"/>
          <w:color w:val="000000"/>
        </w:rPr>
        <w:t>You will gain a better understanding of how the school works</w:t>
      </w:r>
    </w:p>
    <w:p w:rsidR="00393D5B" w:rsidRPr="006D5ED1" w:rsidRDefault="00393D5B" w:rsidP="00DD49A7">
      <w:pPr>
        <w:pStyle w:val="ListParagraph"/>
        <w:numPr>
          <w:ilvl w:val="0"/>
          <w:numId w:val="10"/>
        </w:numPr>
        <w:autoSpaceDE w:val="0"/>
        <w:autoSpaceDN w:val="0"/>
        <w:adjustRightInd w:val="0"/>
        <w:rPr>
          <w:rFonts w:ascii="Comic Sans MS" w:hAnsi="Comic Sans MS" w:cs="FrutusT-Light"/>
          <w:color w:val="000000"/>
        </w:rPr>
      </w:pPr>
      <w:r w:rsidRPr="006D5ED1">
        <w:rPr>
          <w:rFonts w:ascii="Comic Sans MS" w:hAnsi="Comic Sans MS" w:cs="FrutusT-Light"/>
          <w:color w:val="000000"/>
        </w:rPr>
        <w:t>You will be setting a good example to young people</w:t>
      </w:r>
    </w:p>
    <w:p w:rsidR="00393D5B" w:rsidRPr="006D5ED1" w:rsidRDefault="00393D5B" w:rsidP="00393D5B">
      <w:pPr>
        <w:pStyle w:val="ListParagraph"/>
        <w:numPr>
          <w:ilvl w:val="0"/>
          <w:numId w:val="10"/>
        </w:numPr>
        <w:autoSpaceDE w:val="0"/>
        <w:autoSpaceDN w:val="0"/>
        <w:adjustRightInd w:val="0"/>
        <w:rPr>
          <w:rFonts w:ascii="Comic Sans MS" w:hAnsi="Comic Sans MS" w:cs="FrutusT-Light"/>
          <w:color w:val="000000"/>
        </w:rPr>
      </w:pPr>
      <w:r w:rsidRPr="006D5ED1">
        <w:rPr>
          <w:rFonts w:ascii="Comic Sans MS" w:hAnsi="Comic Sans MS" w:cs="FrutusT-Light"/>
          <w:color w:val="000000"/>
        </w:rPr>
        <w:t>You will have the satisfaction of knowing that you are making a</w:t>
      </w:r>
      <w:r w:rsidR="00DD49A7" w:rsidRPr="006D5ED1">
        <w:rPr>
          <w:rFonts w:ascii="Comic Sans MS" w:hAnsi="Comic Sans MS" w:cs="FrutusT-Light"/>
          <w:color w:val="000000"/>
        </w:rPr>
        <w:t xml:space="preserve"> </w:t>
      </w:r>
      <w:r w:rsidRPr="006D5ED1">
        <w:rPr>
          <w:rFonts w:ascii="Comic Sans MS" w:hAnsi="Comic Sans MS" w:cs="FrutusT-Light"/>
          <w:color w:val="000000"/>
        </w:rPr>
        <w:t>contribution to the school and to your and other children’s learning.</w:t>
      </w:r>
    </w:p>
    <w:p w:rsidR="00393D5B" w:rsidRPr="006D5ED1" w:rsidRDefault="00393D5B" w:rsidP="004A6354">
      <w:pPr>
        <w:pStyle w:val="Default"/>
        <w:rPr>
          <w:rFonts w:ascii="Comic Sans MS" w:hAnsi="Comic Sans MS"/>
          <w:b/>
          <w:bCs/>
        </w:rPr>
      </w:pPr>
    </w:p>
    <w:p w:rsidR="00393D5B" w:rsidRPr="006D5ED1" w:rsidRDefault="00DD49A7" w:rsidP="004A6354">
      <w:pPr>
        <w:pStyle w:val="Default"/>
        <w:rPr>
          <w:rFonts w:ascii="Comic Sans MS" w:hAnsi="Comic Sans MS"/>
          <w:b/>
          <w:bCs/>
        </w:rPr>
      </w:pPr>
      <w:r w:rsidRPr="006D5ED1">
        <w:rPr>
          <w:rFonts w:ascii="Comic Sans MS" w:hAnsi="Comic Sans MS"/>
          <w:b/>
          <w:noProof/>
          <w:u w:val="single"/>
        </w:rPr>
        <mc:AlternateContent>
          <mc:Choice Requires="wps">
            <w:drawing>
              <wp:anchor distT="91440" distB="91440" distL="114300" distR="114300" simplePos="0" relativeHeight="251680768" behindDoc="1" locked="0" layoutInCell="1" allowOverlap="1" wp14:anchorId="7D426CA1" wp14:editId="784E55A5">
                <wp:simplePos x="0" y="0"/>
                <wp:positionH relativeFrom="margin">
                  <wp:align>left</wp:align>
                </wp:positionH>
                <wp:positionV relativeFrom="paragraph">
                  <wp:posOffset>84455</wp:posOffset>
                </wp:positionV>
                <wp:extent cx="2306955" cy="14039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1403985"/>
                        </a:xfrm>
                        <a:prstGeom prst="rect">
                          <a:avLst/>
                        </a:prstGeom>
                        <a:noFill/>
                        <a:ln w="9525">
                          <a:noFill/>
                          <a:miter lim="800000"/>
                          <a:headEnd/>
                          <a:tailEnd/>
                        </a:ln>
                      </wps:spPr>
                      <wps:txbx>
                        <w:txbxContent>
                          <w:p w:rsidR="00DD49A7" w:rsidRPr="004A17A7" w:rsidRDefault="00DD49A7" w:rsidP="00DD49A7">
                            <w:pPr>
                              <w:pBdr>
                                <w:top w:val="single" w:sz="24" w:space="8" w:color="5B9BD5" w:themeColor="accent1"/>
                                <w:bottom w:val="single" w:sz="24" w:space="8" w:color="5B9BD5" w:themeColor="accent1"/>
                              </w:pBdr>
                              <w:rPr>
                                <w:b/>
                                <w:iCs/>
                                <w:color w:val="000000" w:themeColor="text1"/>
                              </w:rPr>
                            </w:pPr>
                            <w:r>
                              <w:rPr>
                                <w:b/>
                                <w:iCs/>
                                <w:color w:val="000000" w:themeColor="text1"/>
                              </w:rPr>
                              <w:t>How will the school benefit?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26CA1" id="_x0000_s1031" type="#_x0000_t202" style="position:absolute;margin-left:0;margin-top:6.65pt;width:181.65pt;height:110.55pt;z-index:-2516357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" filled="f" stroked="f">
                <v:textbox style="mso-fit-shape-to-text:t">
                  <w:txbxContent>
                    <w:p w:rsidR="00DD49A7" w:rsidRPr="004A17A7" w:rsidRDefault="00DD49A7" w:rsidP="00DD49A7">
                      <w:pPr>
                        <w:pBdr>
                          <w:top w:val="single" w:sz="24" w:space="8" w:color="5B9BD5" w:themeColor="accent1"/>
                          <w:bottom w:val="single" w:sz="24" w:space="8" w:color="5B9BD5" w:themeColor="accent1"/>
                        </w:pBdr>
                        <w:rPr>
                          <w:b/>
                          <w:iCs/>
                          <w:color w:val="000000" w:themeColor="text1"/>
                        </w:rPr>
                      </w:pPr>
                      <w:r>
                        <w:rPr>
                          <w:b/>
                          <w:iCs/>
                          <w:color w:val="000000" w:themeColor="text1"/>
                        </w:rPr>
                        <w:t>How will the school benefit?</w:t>
                      </w:r>
                    </w:p>
                  </w:txbxContent>
                </v:textbox>
                <w10:wrap type="square" anchorx="margin"/>
              </v:shape>
            </w:pict>
          </mc:Fallback>
        </mc:AlternateContent>
      </w:r>
    </w:p>
    <w:p w:rsidR="00DD49A7" w:rsidRPr="006D5ED1" w:rsidRDefault="00DD49A7" w:rsidP="004A6354">
      <w:pPr>
        <w:pStyle w:val="Default"/>
        <w:rPr>
          <w:rFonts w:ascii="Comic Sans MS" w:hAnsi="Comic Sans MS"/>
          <w:b/>
          <w:bCs/>
        </w:rPr>
      </w:pPr>
    </w:p>
    <w:p w:rsidR="00DD49A7" w:rsidRPr="006D5ED1" w:rsidRDefault="00DD49A7" w:rsidP="004A6354">
      <w:pPr>
        <w:pStyle w:val="Default"/>
        <w:rPr>
          <w:rFonts w:ascii="Comic Sans MS" w:hAnsi="Comic Sans MS"/>
          <w:b/>
          <w:bCs/>
        </w:rPr>
      </w:pPr>
    </w:p>
    <w:p w:rsidR="00DD49A7" w:rsidRPr="006D5ED1" w:rsidRDefault="00DD49A7" w:rsidP="004A6354">
      <w:pPr>
        <w:pStyle w:val="Default"/>
        <w:rPr>
          <w:rFonts w:ascii="Comic Sans MS" w:hAnsi="Comic Sans MS"/>
          <w:b/>
          <w:bCs/>
        </w:rPr>
      </w:pPr>
    </w:p>
    <w:p w:rsidR="00DD49A7" w:rsidRPr="006D5ED1" w:rsidRDefault="00DD49A7" w:rsidP="00DD49A7">
      <w:pPr>
        <w:pStyle w:val="ListParagraph"/>
        <w:numPr>
          <w:ilvl w:val="0"/>
          <w:numId w:val="11"/>
        </w:numPr>
        <w:autoSpaceDE w:val="0"/>
        <w:autoSpaceDN w:val="0"/>
        <w:adjustRightInd w:val="0"/>
        <w:rPr>
          <w:rFonts w:ascii="Comic Sans MS" w:hAnsi="Comic Sans MS" w:cs="FrutusT-Light"/>
          <w:color w:val="000000"/>
        </w:rPr>
      </w:pPr>
      <w:r w:rsidRPr="006D5ED1">
        <w:rPr>
          <w:rFonts w:ascii="Comic Sans MS" w:hAnsi="Comic Sans MS" w:cs="FrutusT-Light"/>
          <w:color w:val="000000"/>
        </w:rPr>
        <w:t xml:space="preserve">It gives the school a wider range of </w:t>
      </w:r>
      <w:r w:rsidR="00EE48AA" w:rsidRPr="006D5ED1">
        <w:rPr>
          <w:rFonts w:ascii="Comic Sans MS" w:hAnsi="Comic Sans MS" w:cs="FrutusT-Light"/>
          <w:color w:val="000000"/>
        </w:rPr>
        <w:t>experience and skills to draw from</w:t>
      </w:r>
      <w:r w:rsidRPr="006D5ED1">
        <w:rPr>
          <w:rFonts w:ascii="Comic Sans MS" w:hAnsi="Comic Sans MS" w:cs="FrutusT-Light"/>
          <w:color w:val="000000"/>
        </w:rPr>
        <w:t>.</w:t>
      </w:r>
    </w:p>
    <w:p w:rsidR="00DD49A7" w:rsidRPr="006D5ED1" w:rsidRDefault="00DD49A7" w:rsidP="00DD49A7">
      <w:pPr>
        <w:pStyle w:val="ListParagraph"/>
        <w:numPr>
          <w:ilvl w:val="0"/>
          <w:numId w:val="11"/>
        </w:numPr>
        <w:autoSpaceDE w:val="0"/>
        <w:autoSpaceDN w:val="0"/>
        <w:adjustRightInd w:val="0"/>
        <w:rPr>
          <w:rFonts w:ascii="Comic Sans MS" w:hAnsi="Comic Sans MS" w:cs="FrutusT-Light"/>
          <w:color w:val="000000"/>
        </w:rPr>
      </w:pPr>
      <w:r w:rsidRPr="006D5ED1">
        <w:rPr>
          <w:rFonts w:ascii="Comic Sans MS" w:hAnsi="Comic Sans MS" w:cs="FrutusT-Light"/>
          <w:color w:val="000000"/>
        </w:rPr>
        <w:t>The school will develop a better understanding of parents and the community.</w:t>
      </w:r>
    </w:p>
    <w:p w:rsidR="00441135" w:rsidRPr="00F20FB5" w:rsidRDefault="00DD49A7" w:rsidP="00441135">
      <w:pPr>
        <w:pStyle w:val="ListParagraph"/>
        <w:numPr>
          <w:ilvl w:val="0"/>
          <w:numId w:val="11"/>
        </w:numPr>
        <w:autoSpaceDE w:val="0"/>
        <w:autoSpaceDN w:val="0"/>
        <w:adjustRightInd w:val="0"/>
        <w:rPr>
          <w:rFonts w:ascii="Comic Sans MS" w:hAnsi="Comic Sans MS" w:cs="FrutusT-Light"/>
          <w:color w:val="000000"/>
        </w:rPr>
      </w:pPr>
      <w:r w:rsidRPr="006D5ED1">
        <w:rPr>
          <w:rFonts w:ascii="Comic Sans MS" w:hAnsi="Comic Sans MS" w:cs="FrutusT-Light"/>
          <w:color w:val="000000"/>
        </w:rPr>
        <w:lastRenderedPageBreak/>
        <w:t>Teachers will be grateful for the extra help.</w:t>
      </w:r>
    </w:p>
    <w:p w:rsidR="00441135" w:rsidRPr="006D5ED1" w:rsidRDefault="00441135" w:rsidP="00441135">
      <w:pPr>
        <w:autoSpaceDE w:val="0"/>
        <w:autoSpaceDN w:val="0"/>
        <w:adjustRightInd w:val="0"/>
        <w:rPr>
          <w:rFonts w:ascii="Comic Sans MS" w:hAnsi="Comic Sans MS" w:cs="Arial"/>
        </w:rPr>
      </w:pPr>
      <w:r w:rsidRPr="006D5ED1">
        <w:rPr>
          <w:rFonts w:ascii="Comic Sans MS" w:hAnsi="Comic Sans MS" w:cs="Arial"/>
          <w:b/>
          <w:noProof/>
          <w:u w:val="single"/>
        </w:rPr>
        <mc:AlternateContent>
          <mc:Choice Requires="wps">
            <w:drawing>
              <wp:anchor distT="91440" distB="91440" distL="114300" distR="114300" simplePos="0" relativeHeight="251684864" behindDoc="1" locked="0" layoutInCell="1" allowOverlap="1" wp14:anchorId="4E6F06F3" wp14:editId="146A8800">
                <wp:simplePos x="0" y="0"/>
                <wp:positionH relativeFrom="margin">
                  <wp:posOffset>-635</wp:posOffset>
                </wp:positionH>
                <wp:positionV relativeFrom="paragraph">
                  <wp:posOffset>86360</wp:posOffset>
                </wp:positionV>
                <wp:extent cx="3018790" cy="14039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03985"/>
                        </a:xfrm>
                        <a:prstGeom prst="rect">
                          <a:avLst/>
                        </a:prstGeom>
                        <a:noFill/>
                        <a:ln w="9525">
                          <a:noFill/>
                          <a:miter lim="800000"/>
                          <a:headEnd/>
                          <a:tailEnd/>
                        </a:ln>
                      </wps:spPr>
                      <wps:txbx>
                        <w:txbxContent>
                          <w:p w:rsidR="00441135" w:rsidRPr="004A17A7" w:rsidRDefault="00441135" w:rsidP="00441135">
                            <w:pPr>
                              <w:pBdr>
                                <w:top w:val="single" w:sz="24" w:space="8" w:color="5B9BD5" w:themeColor="accent1"/>
                                <w:bottom w:val="single" w:sz="24" w:space="8" w:color="5B9BD5" w:themeColor="accent1"/>
                              </w:pBdr>
                              <w:rPr>
                                <w:b/>
                                <w:iCs/>
                                <w:color w:val="000000" w:themeColor="text1"/>
                              </w:rPr>
                            </w:pPr>
                            <w:r>
                              <w:rPr>
                                <w:b/>
                                <w:iCs/>
                                <w:color w:val="000000" w:themeColor="text1"/>
                              </w:rPr>
                              <w:t>Opportunities for Parental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F06F3" id="_x0000_s1032" type="#_x0000_t202" style="position:absolute;margin-left:-.05pt;margin-top:6.8pt;width:237.7pt;height:110.55pt;z-index:-25163161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" filled="f" stroked="f">
                <v:textbox style="mso-fit-shape-to-text:t">
                  <w:txbxContent>
                    <w:p w:rsidR="00441135" w:rsidRPr="004A17A7" w:rsidRDefault="00441135" w:rsidP="00441135">
                      <w:pPr>
                        <w:pBdr>
                          <w:top w:val="single" w:sz="24" w:space="8" w:color="5B9BD5" w:themeColor="accent1"/>
                          <w:bottom w:val="single" w:sz="24" w:space="8" w:color="5B9BD5" w:themeColor="accent1"/>
                        </w:pBdr>
                        <w:rPr>
                          <w:b/>
                          <w:iCs/>
                          <w:color w:val="000000" w:themeColor="text1"/>
                        </w:rPr>
                      </w:pPr>
                      <w:r>
                        <w:rPr>
                          <w:b/>
                          <w:iCs/>
                          <w:color w:val="000000" w:themeColor="text1"/>
                        </w:rPr>
                        <w:t>Opportunities for Parental Involvement</w:t>
                      </w:r>
                    </w:p>
                  </w:txbxContent>
                </v:textbox>
                <w10:wrap type="square" anchorx="margin"/>
              </v:shape>
            </w:pict>
          </mc:Fallback>
        </mc:AlternateContent>
      </w:r>
    </w:p>
    <w:p w:rsidR="00441135" w:rsidRPr="006D5ED1" w:rsidRDefault="00441135" w:rsidP="00441135">
      <w:pPr>
        <w:autoSpaceDE w:val="0"/>
        <w:autoSpaceDN w:val="0"/>
        <w:adjustRightInd w:val="0"/>
        <w:rPr>
          <w:rFonts w:ascii="Comic Sans MS" w:hAnsi="Comic Sans MS" w:cs="Arial"/>
        </w:rPr>
      </w:pPr>
    </w:p>
    <w:p w:rsidR="00441135" w:rsidRPr="006D5ED1" w:rsidRDefault="00441135" w:rsidP="00441135">
      <w:pPr>
        <w:autoSpaceDE w:val="0"/>
        <w:autoSpaceDN w:val="0"/>
        <w:adjustRightInd w:val="0"/>
        <w:rPr>
          <w:rFonts w:ascii="Comic Sans MS" w:hAnsi="Comic Sans MS" w:cs="Arial"/>
        </w:rPr>
      </w:pPr>
    </w:p>
    <w:p w:rsidR="00441135" w:rsidRPr="006D5ED1" w:rsidRDefault="00441135" w:rsidP="00441135">
      <w:pPr>
        <w:pStyle w:val="Default"/>
        <w:rPr>
          <w:rFonts w:ascii="Comic Sans MS" w:hAnsi="Comic Sans MS"/>
          <w:color w:val="auto"/>
        </w:rPr>
      </w:pPr>
    </w:p>
    <w:p w:rsidR="00441135" w:rsidRPr="006D5ED1" w:rsidRDefault="00441135" w:rsidP="00441135">
      <w:pPr>
        <w:pStyle w:val="Default"/>
        <w:rPr>
          <w:rFonts w:ascii="Comic Sans MS" w:hAnsi="Comic Sans MS"/>
        </w:rPr>
      </w:pPr>
      <w:r w:rsidRPr="006D5ED1">
        <w:rPr>
          <w:rFonts w:ascii="Comic Sans MS" w:hAnsi="Comic Sans MS"/>
        </w:rPr>
        <w:t xml:space="preserve">There are a variety of ways to help us by volunteering: </w:t>
      </w:r>
    </w:p>
    <w:p w:rsidR="00441135" w:rsidRPr="006D5ED1" w:rsidRDefault="00441135" w:rsidP="00441135">
      <w:pPr>
        <w:pStyle w:val="Default"/>
        <w:numPr>
          <w:ilvl w:val="0"/>
          <w:numId w:val="3"/>
        </w:numPr>
        <w:spacing w:after="59"/>
        <w:rPr>
          <w:rFonts w:ascii="Comic Sans MS" w:hAnsi="Comic Sans MS"/>
        </w:rPr>
      </w:pPr>
      <w:r w:rsidRPr="006D5ED1">
        <w:rPr>
          <w:rFonts w:ascii="Comic Sans MS" w:hAnsi="Comic Sans MS"/>
        </w:rPr>
        <w:t xml:space="preserve">being part of the Parent Council </w:t>
      </w:r>
    </w:p>
    <w:p w:rsidR="00441135" w:rsidRPr="006D5ED1" w:rsidRDefault="00441135" w:rsidP="00441135">
      <w:pPr>
        <w:pStyle w:val="Default"/>
        <w:numPr>
          <w:ilvl w:val="0"/>
          <w:numId w:val="3"/>
        </w:numPr>
        <w:spacing w:after="59"/>
        <w:rPr>
          <w:rFonts w:ascii="Comic Sans MS" w:hAnsi="Comic Sans MS"/>
        </w:rPr>
      </w:pPr>
      <w:r w:rsidRPr="006D5ED1">
        <w:rPr>
          <w:rFonts w:ascii="Comic Sans MS" w:hAnsi="Comic Sans MS"/>
        </w:rPr>
        <w:t xml:space="preserve">sharing expertise </w:t>
      </w:r>
      <w:r w:rsidR="00EE48AA" w:rsidRPr="006D5ED1">
        <w:rPr>
          <w:rFonts w:ascii="Comic Sans MS" w:hAnsi="Comic Sans MS"/>
        </w:rPr>
        <w:t xml:space="preserve">– </w:t>
      </w:r>
      <w:r w:rsidR="00B6695D" w:rsidRPr="006D5ED1">
        <w:rPr>
          <w:rFonts w:ascii="Comic Sans MS" w:hAnsi="Comic Sans MS"/>
        </w:rPr>
        <w:t>Skittles</w:t>
      </w:r>
    </w:p>
    <w:p w:rsidR="00441135" w:rsidRPr="006D5ED1" w:rsidRDefault="00441135" w:rsidP="00441135">
      <w:pPr>
        <w:pStyle w:val="Default"/>
        <w:numPr>
          <w:ilvl w:val="0"/>
          <w:numId w:val="3"/>
        </w:numPr>
        <w:spacing w:after="59"/>
        <w:rPr>
          <w:rFonts w:ascii="Comic Sans MS" w:hAnsi="Comic Sans MS"/>
        </w:rPr>
      </w:pPr>
      <w:r w:rsidRPr="006D5ED1">
        <w:rPr>
          <w:rFonts w:ascii="Comic Sans MS" w:hAnsi="Comic Sans MS"/>
        </w:rPr>
        <w:t xml:space="preserve">learning opportunities in classes </w:t>
      </w:r>
    </w:p>
    <w:p w:rsidR="00441135" w:rsidRPr="006D5ED1" w:rsidRDefault="00441135" w:rsidP="00441135">
      <w:pPr>
        <w:pStyle w:val="Default"/>
        <w:numPr>
          <w:ilvl w:val="0"/>
          <w:numId w:val="3"/>
        </w:numPr>
        <w:spacing w:after="59"/>
        <w:rPr>
          <w:rFonts w:ascii="Comic Sans MS" w:hAnsi="Comic Sans MS"/>
        </w:rPr>
      </w:pPr>
      <w:r w:rsidRPr="006D5ED1">
        <w:rPr>
          <w:rFonts w:ascii="Comic Sans MS" w:hAnsi="Comic Sans MS"/>
        </w:rPr>
        <w:t xml:space="preserve">preparing resources </w:t>
      </w:r>
    </w:p>
    <w:p w:rsidR="00441135" w:rsidRPr="006D5ED1" w:rsidRDefault="00441135" w:rsidP="00441135">
      <w:pPr>
        <w:pStyle w:val="Default"/>
        <w:numPr>
          <w:ilvl w:val="0"/>
          <w:numId w:val="3"/>
        </w:numPr>
        <w:spacing w:after="59"/>
        <w:rPr>
          <w:rFonts w:ascii="Comic Sans MS" w:hAnsi="Comic Sans MS"/>
        </w:rPr>
      </w:pPr>
      <w:r w:rsidRPr="006D5ED1">
        <w:rPr>
          <w:rFonts w:ascii="Comic Sans MS" w:hAnsi="Comic Sans MS"/>
        </w:rPr>
        <w:t xml:space="preserve">improvement of the outside environment </w:t>
      </w:r>
    </w:p>
    <w:p w:rsidR="00441135" w:rsidRPr="006D5ED1" w:rsidRDefault="00441135" w:rsidP="00441135">
      <w:pPr>
        <w:pStyle w:val="Default"/>
        <w:numPr>
          <w:ilvl w:val="0"/>
          <w:numId w:val="3"/>
        </w:numPr>
        <w:spacing w:after="59"/>
        <w:rPr>
          <w:rFonts w:ascii="Comic Sans MS" w:hAnsi="Comic Sans MS"/>
        </w:rPr>
      </w:pPr>
      <w:r w:rsidRPr="006D5ED1">
        <w:rPr>
          <w:rFonts w:ascii="Comic Sans MS" w:hAnsi="Comic Sans MS"/>
        </w:rPr>
        <w:t xml:space="preserve">educational walks/visits/excursions </w:t>
      </w:r>
    </w:p>
    <w:p w:rsidR="00441135" w:rsidRPr="006D5ED1" w:rsidRDefault="00B6695D" w:rsidP="00441135">
      <w:pPr>
        <w:pStyle w:val="Default"/>
        <w:numPr>
          <w:ilvl w:val="0"/>
          <w:numId w:val="3"/>
        </w:numPr>
        <w:spacing w:after="59"/>
        <w:rPr>
          <w:rFonts w:ascii="Comic Sans MS" w:hAnsi="Comic Sans MS"/>
        </w:rPr>
      </w:pPr>
      <w:r w:rsidRPr="006D5ED1">
        <w:rPr>
          <w:rFonts w:ascii="Comic Sans MS" w:hAnsi="Comic Sans MS"/>
        </w:rPr>
        <w:t>extra-</w:t>
      </w:r>
      <w:r w:rsidR="00441135" w:rsidRPr="006D5ED1">
        <w:rPr>
          <w:rFonts w:ascii="Comic Sans MS" w:hAnsi="Comic Sans MS"/>
        </w:rPr>
        <w:t xml:space="preserve">curricular activities – coaching/supervising </w:t>
      </w:r>
    </w:p>
    <w:p w:rsidR="00441135" w:rsidRPr="006D5ED1" w:rsidRDefault="00441135" w:rsidP="00441135">
      <w:pPr>
        <w:pStyle w:val="Default"/>
        <w:numPr>
          <w:ilvl w:val="0"/>
          <w:numId w:val="3"/>
        </w:numPr>
        <w:rPr>
          <w:rFonts w:ascii="Comic Sans MS" w:hAnsi="Comic Sans MS"/>
        </w:rPr>
      </w:pPr>
      <w:r w:rsidRPr="006D5ED1">
        <w:rPr>
          <w:rFonts w:ascii="Comic Sans MS" w:hAnsi="Comic Sans MS"/>
        </w:rPr>
        <w:t xml:space="preserve">involvement in </w:t>
      </w:r>
      <w:r w:rsidR="0082614D" w:rsidRPr="006D5ED1">
        <w:rPr>
          <w:rFonts w:ascii="Comic Sans MS" w:hAnsi="Comic Sans MS"/>
        </w:rPr>
        <w:t>B</w:t>
      </w:r>
      <w:r w:rsidR="00EE48AA" w:rsidRPr="006D5ED1">
        <w:rPr>
          <w:rFonts w:ascii="Comic Sans MS" w:hAnsi="Comic Sans MS"/>
        </w:rPr>
        <w:t>ik</w:t>
      </w:r>
      <w:r w:rsidR="0082614D" w:rsidRPr="006D5ED1">
        <w:rPr>
          <w:rFonts w:ascii="Comic Sans MS" w:hAnsi="Comic Sans MS"/>
        </w:rPr>
        <w:t>e</w:t>
      </w:r>
      <w:r w:rsidR="00EE48AA" w:rsidRPr="006D5ED1">
        <w:rPr>
          <w:rFonts w:ascii="Comic Sans MS" w:hAnsi="Comic Sans MS"/>
        </w:rPr>
        <w:t>ability</w:t>
      </w:r>
    </w:p>
    <w:p w:rsidR="00B6695D" w:rsidRPr="006D5ED1" w:rsidRDefault="00B6695D" w:rsidP="00441135">
      <w:pPr>
        <w:pStyle w:val="Default"/>
        <w:numPr>
          <w:ilvl w:val="0"/>
          <w:numId w:val="3"/>
        </w:numPr>
        <w:rPr>
          <w:rFonts w:ascii="Comic Sans MS" w:hAnsi="Comic Sans MS"/>
        </w:rPr>
      </w:pPr>
      <w:r w:rsidRPr="006D5ED1">
        <w:rPr>
          <w:rFonts w:ascii="Comic Sans MS" w:hAnsi="Comic Sans MS"/>
        </w:rPr>
        <w:t>supporting transport to/from activities</w:t>
      </w:r>
    </w:p>
    <w:p w:rsidR="00FD31FA" w:rsidRPr="006D5ED1" w:rsidRDefault="00FD31FA" w:rsidP="00F058C2">
      <w:pPr>
        <w:pStyle w:val="Default"/>
        <w:rPr>
          <w:rFonts w:ascii="Comic Sans MS" w:hAnsi="Comic Sans MS"/>
        </w:rPr>
      </w:pPr>
    </w:p>
    <w:p w:rsidR="00EE48AA" w:rsidRPr="006D5ED1" w:rsidRDefault="006D5ED1" w:rsidP="00F56290">
      <w:pPr>
        <w:pStyle w:val="Default"/>
        <w:rPr>
          <w:rFonts w:ascii="Comic Sans MS" w:hAnsi="Comic Sans MS"/>
        </w:rPr>
      </w:pPr>
      <w:r w:rsidRPr="006D5ED1">
        <w:rPr>
          <w:rFonts w:ascii="Comic Sans MS" w:hAnsi="Comic Sans MS"/>
          <w:b/>
          <w:noProof/>
          <w:u w:val="single"/>
        </w:rPr>
        <mc:AlternateContent>
          <mc:Choice Requires="wps">
            <w:drawing>
              <wp:anchor distT="91440" distB="91440" distL="114300" distR="114300" simplePos="0" relativeHeight="251668480" behindDoc="1" locked="0" layoutInCell="1" allowOverlap="1" wp14:anchorId="3D6D75A3" wp14:editId="2B46CD86">
                <wp:simplePos x="0" y="0"/>
                <wp:positionH relativeFrom="margin">
                  <wp:posOffset>-635</wp:posOffset>
                </wp:positionH>
                <wp:positionV relativeFrom="paragraph">
                  <wp:posOffset>11430</wp:posOffset>
                </wp:positionV>
                <wp:extent cx="1560830" cy="1403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403985"/>
                        </a:xfrm>
                        <a:prstGeom prst="rect">
                          <a:avLst/>
                        </a:prstGeom>
                        <a:noFill/>
                        <a:ln w="9525">
                          <a:noFill/>
                          <a:miter lim="800000"/>
                          <a:headEnd/>
                          <a:tailEnd/>
                        </a:ln>
                      </wps:spPr>
                      <wps:txbx>
                        <w:txbxContent>
                          <w:p w:rsidR="00F058C2" w:rsidRPr="004A17A7" w:rsidRDefault="00F058C2" w:rsidP="00F058C2">
                            <w:pPr>
                              <w:pBdr>
                                <w:top w:val="single" w:sz="24" w:space="8" w:color="5B9BD5" w:themeColor="accent1"/>
                                <w:bottom w:val="single" w:sz="24" w:space="8" w:color="5B9BD5" w:themeColor="accent1"/>
                              </w:pBdr>
                              <w:rPr>
                                <w:b/>
                                <w:iCs/>
                                <w:color w:val="000000" w:themeColor="text1"/>
                              </w:rPr>
                            </w:pPr>
                            <w:r>
                              <w:rPr>
                                <w:b/>
                                <w:iCs/>
                                <w:color w:val="000000" w:themeColor="text1"/>
                              </w:rPr>
                              <w:t>Quality Assurance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D75A3" id="_x0000_s1033" type="#_x0000_t202" style="position:absolute;margin-left:-.05pt;margin-top:.9pt;width:122.9pt;height:110.55pt;z-index:-25164800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" filled="f" stroked="f">
                <v:textbox style="mso-fit-shape-to-text:t">
                  <w:txbxContent>
                    <w:p w:rsidR="00F058C2" w:rsidRPr="004A17A7" w:rsidRDefault="00F058C2" w:rsidP="00F058C2">
                      <w:pPr>
                        <w:pBdr>
                          <w:top w:val="single" w:sz="24" w:space="8" w:color="5B9BD5" w:themeColor="accent1"/>
                          <w:bottom w:val="single" w:sz="24" w:space="8" w:color="5B9BD5" w:themeColor="accent1"/>
                        </w:pBdr>
                        <w:rPr>
                          <w:b/>
                          <w:iCs/>
                          <w:color w:val="000000" w:themeColor="text1"/>
                        </w:rPr>
                      </w:pPr>
                      <w:r>
                        <w:rPr>
                          <w:b/>
                          <w:iCs/>
                          <w:color w:val="000000" w:themeColor="text1"/>
                        </w:rPr>
                        <w:t>Quality Assurance</w:t>
                      </w:r>
                    </w:p>
                  </w:txbxContent>
                </v:textbox>
                <w10:wrap type="square" anchorx="margin"/>
              </v:shape>
            </w:pict>
          </mc:Fallback>
        </mc:AlternateContent>
      </w:r>
    </w:p>
    <w:p w:rsidR="001F0D9B" w:rsidRPr="006D5ED1" w:rsidRDefault="001F0D9B" w:rsidP="00F56290">
      <w:pPr>
        <w:pStyle w:val="Default"/>
        <w:rPr>
          <w:rFonts w:ascii="Comic Sans MS" w:hAnsi="Comic Sans MS"/>
        </w:rPr>
      </w:pPr>
    </w:p>
    <w:p w:rsidR="00F058C2" w:rsidRPr="006D5ED1" w:rsidRDefault="00F058C2" w:rsidP="00F56290">
      <w:pPr>
        <w:pStyle w:val="Default"/>
        <w:rPr>
          <w:rFonts w:ascii="Comic Sans MS" w:hAnsi="Comic Sans MS"/>
        </w:rPr>
      </w:pPr>
    </w:p>
    <w:p w:rsidR="006D5ED1" w:rsidRDefault="006D5ED1" w:rsidP="00F058C2">
      <w:pPr>
        <w:pStyle w:val="Default"/>
        <w:rPr>
          <w:rFonts w:ascii="Comic Sans MS" w:hAnsi="Comic Sans MS"/>
        </w:rPr>
      </w:pPr>
    </w:p>
    <w:p w:rsidR="00F058C2" w:rsidRPr="006D5ED1" w:rsidRDefault="001F0D9B" w:rsidP="00F058C2">
      <w:pPr>
        <w:pStyle w:val="Default"/>
        <w:rPr>
          <w:rFonts w:ascii="Comic Sans MS" w:hAnsi="Comic Sans MS"/>
        </w:rPr>
      </w:pPr>
      <w:r w:rsidRPr="006D5ED1">
        <w:rPr>
          <w:rFonts w:ascii="Comic Sans MS" w:hAnsi="Comic Sans MS"/>
        </w:rPr>
        <w:t>We evaluate our performance against the Quality Indicators outlined in ‘How Good is Our School</w:t>
      </w:r>
      <w:r w:rsidR="00B6695D" w:rsidRPr="006D5ED1">
        <w:rPr>
          <w:rFonts w:ascii="Comic Sans MS" w:hAnsi="Comic Sans MS"/>
        </w:rPr>
        <w:t xml:space="preserve"> 3</w:t>
      </w:r>
      <w:r w:rsidR="000746F2" w:rsidRPr="006D5ED1">
        <w:rPr>
          <w:rFonts w:ascii="Comic Sans MS" w:hAnsi="Comic Sans MS"/>
        </w:rPr>
        <w:t xml:space="preserve"> with the following being relevant to pare</w:t>
      </w:r>
      <w:r w:rsidR="00F058C2" w:rsidRPr="006D5ED1">
        <w:rPr>
          <w:rFonts w:ascii="Comic Sans MS" w:hAnsi="Comic Sans MS"/>
        </w:rPr>
        <w:t>ntal involvement:</w:t>
      </w:r>
    </w:p>
    <w:p w:rsidR="00F058C2" w:rsidRPr="006D5ED1" w:rsidRDefault="00F058C2" w:rsidP="00F56290">
      <w:pPr>
        <w:pStyle w:val="Default"/>
        <w:rPr>
          <w:rFonts w:ascii="Comic Sans MS" w:hAnsi="Comic Sans MS"/>
        </w:rPr>
      </w:pPr>
    </w:p>
    <w:tbl>
      <w:tblPr>
        <w:tblStyle w:val="TableGrid"/>
        <w:tblW w:w="0" w:type="auto"/>
        <w:tblLook w:val="04A0" w:firstRow="1" w:lastRow="0" w:firstColumn="1" w:lastColumn="0" w:noHBand="0" w:noVBand="1"/>
      </w:tblPr>
      <w:tblGrid>
        <w:gridCol w:w="5482"/>
        <w:gridCol w:w="5483"/>
      </w:tblGrid>
      <w:tr w:rsidR="00F058C2" w:rsidRPr="006D5ED1" w:rsidTr="00F058C2">
        <w:tc>
          <w:tcPr>
            <w:tcW w:w="5482" w:type="dxa"/>
          </w:tcPr>
          <w:p w:rsidR="00F058C2" w:rsidRPr="006D5ED1" w:rsidRDefault="00F058C2" w:rsidP="00F058C2">
            <w:pPr>
              <w:pStyle w:val="Default"/>
              <w:jc w:val="center"/>
              <w:rPr>
                <w:rFonts w:ascii="Comic Sans MS" w:hAnsi="Comic Sans MS"/>
                <w:b/>
              </w:rPr>
            </w:pPr>
            <w:r w:rsidRPr="006D5ED1">
              <w:rPr>
                <w:rFonts w:ascii="Comic Sans MS" w:hAnsi="Comic Sans MS"/>
                <w:b/>
              </w:rPr>
              <w:t>Theme</w:t>
            </w:r>
          </w:p>
        </w:tc>
        <w:tc>
          <w:tcPr>
            <w:tcW w:w="5483" w:type="dxa"/>
          </w:tcPr>
          <w:p w:rsidR="00F058C2" w:rsidRPr="006D5ED1" w:rsidRDefault="00F058C2" w:rsidP="00F058C2">
            <w:pPr>
              <w:pStyle w:val="Default"/>
              <w:jc w:val="center"/>
              <w:rPr>
                <w:rFonts w:ascii="Comic Sans MS" w:hAnsi="Comic Sans MS"/>
                <w:b/>
              </w:rPr>
            </w:pPr>
            <w:r w:rsidRPr="006D5ED1">
              <w:rPr>
                <w:rFonts w:ascii="Comic Sans MS" w:hAnsi="Comic Sans MS"/>
                <w:b/>
              </w:rPr>
              <w:t>Key Features</w:t>
            </w:r>
          </w:p>
        </w:tc>
      </w:tr>
      <w:tr w:rsidR="0079452C" w:rsidRPr="006D5ED1" w:rsidTr="00A064F9">
        <w:tc>
          <w:tcPr>
            <w:tcW w:w="10965" w:type="dxa"/>
            <w:gridSpan w:val="2"/>
          </w:tcPr>
          <w:p w:rsidR="0079452C" w:rsidRPr="006D5ED1" w:rsidRDefault="00B6695D" w:rsidP="00F058C2">
            <w:pPr>
              <w:pStyle w:val="Default"/>
              <w:jc w:val="center"/>
              <w:rPr>
                <w:rFonts w:ascii="Comic Sans MS" w:hAnsi="Comic Sans MS"/>
                <w:b/>
              </w:rPr>
            </w:pPr>
            <w:r w:rsidRPr="006D5ED1">
              <w:rPr>
                <w:rFonts w:ascii="Comic Sans MS" w:hAnsi="Comic Sans MS"/>
                <w:b/>
                <w:bCs/>
              </w:rPr>
              <w:t>2.2 T</w:t>
            </w:r>
            <w:r w:rsidR="0079452C" w:rsidRPr="006D5ED1">
              <w:rPr>
                <w:rFonts w:ascii="Comic Sans MS" w:hAnsi="Comic Sans MS"/>
                <w:b/>
                <w:bCs/>
              </w:rPr>
              <w:t>he school’s success in involving parents, carers and families</w:t>
            </w:r>
          </w:p>
        </w:tc>
      </w:tr>
      <w:tr w:rsidR="00F058C2" w:rsidRPr="006D5ED1" w:rsidTr="00F058C2">
        <w:tc>
          <w:tcPr>
            <w:tcW w:w="5482" w:type="dxa"/>
          </w:tcPr>
          <w:p w:rsidR="00F058C2" w:rsidRPr="006D5ED1" w:rsidRDefault="00F058C2" w:rsidP="0079452C">
            <w:pPr>
              <w:pStyle w:val="ListParagraph"/>
              <w:numPr>
                <w:ilvl w:val="0"/>
                <w:numId w:val="5"/>
              </w:numPr>
              <w:autoSpaceDE w:val="0"/>
              <w:autoSpaceDN w:val="0"/>
              <w:adjustRightInd w:val="0"/>
              <w:rPr>
                <w:rFonts w:ascii="Comic Sans MS" w:hAnsi="Comic Sans MS" w:cs="Arial"/>
              </w:rPr>
            </w:pPr>
            <w:r w:rsidRPr="006D5ED1">
              <w:rPr>
                <w:rFonts w:ascii="Comic Sans MS" w:hAnsi="Comic Sans MS" w:cs="Arial"/>
              </w:rPr>
              <w:t>The extent to which learners are motivated and</w:t>
            </w:r>
            <w:r w:rsidR="0079452C" w:rsidRPr="006D5ED1">
              <w:rPr>
                <w:rFonts w:ascii="Comic Sans MS" w:hAnsi="Comic Sans MS" w:cs="Arial"/>
              </w:rPr>
              <w:t xml:space="preserve"> </w:t>
            </w:r>
            <w:r w:rsidRPr="006D5ED1">
              <w:rPr>
                <w:rFonts w:ascii="Comic Sans MS" w:hAnsi="Comic Sans MS" w:cs="Arial"/>
              </w:rPr>
              <w:t>actively involved in their own learning and</w:t>
            </w:r>
            <w:r w:rsidR="0079452C" w:rsidRPr="006D5ED1">
              <w:rPr>
                <w:rFonts w:ascii="Comic Sans MS" w:hAnsi="Comic Sans MS" w:cs="Arial"/>
              </w:rPr>
              <w:t xml:space="preserve"> </w:t>
            </w:r>
            <w:r w:rsidRPr="006D5ED1">
              <w:rPr>
                <w:rFonts w:ascii="Comic Sans MS" w:hAnsi="Comic Sans MS" w:cs="Arial"/>
              </w:rPr>
              <w:t>development</w:t>
            </w:r>
          </w:p>
          <w:p w:rsidR="00F058C2" w:rsidRPr="006D5ED1" w:rsidRDefault="00F058C2" w:rsidP="00F56290">
            <w:pPr>
              <w:pStyle w:val="Default"/>
              <w:rPr>
                <w:rFonts w:ascii="Comic Sans MS" w:hAnsi="Comic Sans MS"/>
              </w:rPr>
            </w:pPr>
          </w:p>
        </w:tc>
        <w:tc>
          <w:tcPr>
            <w:tcW w:w="5483" w:type="dxa"/>
          </w:tcPr>
          <w:p w:rsidR="00F058C2" w:rsidRPr="006D5ED1" w:rsidRDefault="00F058C2" w:rsidP="00F058C2">
            <w:pPr>
              <w:autoSpaceDE w:val="0"/>
              <w:autoSpaceDN w:val="0"/>
              <w:adjustRightInd w:val="0"/>
              <w:rPr>
                <w:rFonts w:ascii="Comic Sans MS" w:hAnsi="Comic Sans MS" w:cs="Arial"/>
              </w:rPr>
            </w:pPr>
            <w:r w:rsidRPr="006D5ED1">
              <w:rPr>
                <w:rFonts w:ascii="Comic Sans MS" w:hAnsi="Comic Sans MS" w:cs="Arial"/>
              </w:rPr>
              <w:t>This indicator relates to the quality of learners’</w:t>
            </w:r>
          </w:p>
          <w:p w:rsidR="00F058C2" w:rsidRPr="006D5ED1" w:rsidRDefault="00F058C2" w:rsidP="0079452C">
            <w:pPr>
              <w:autoSpaceDE w:val="0"/>
              <w:autoSpaceDN w:val="0"/>
              <w:adjustRightInd w:val="0"/>
              <w:rPr>
                <w:rFonts w:ascii="Comic Sans MS" w:hAnsi="Comic Sans MS" w:cs="Arial"/>
              </w:rPr>
            </w:pPr>
            <w:proofErr w:type="gramStart"/>
            <w:r w:rsidRPr="006D5ED1">
              <w:rPr>
                <w:rFonts w:ascii="Comic Sans MS" w:hAnsi="Comic Sans MS" w:cs="Arial"/>
              </w:rPr>
              <w:t>experiences</w:t>
            </w:r>
            <w:proofErr w:type="gramEnd"/>
            <w:r w:rsidRPr="006D5ED1">
              <w:rPr>
                <w:rFonts w:ascii="Comic Sans MS" w:hAnsi="Comic Sans MS" w:cs="Arial"/>
              </w:rPr>
              <w:t>. Learners are aware of their strengths and</w:t>
            </w:r>
            <w:r w:rsidR="0079452C" w:rsidRPr="006D5ED1">
              <w:rPr>
                <w:rFonts w:ascii="Comic Sans MS" w:hAnsi="Comic Sans MS" w:cs="Arial"/>
              </w:rPr>
              <w:t xml:space="preserve"> </w:t>
            </w:r>
            <w:r w:rsidRPr="006D5ED1">
              <w:rPr>
                <w:rFonts w:ascii="Comic Sans MS" w:hAnsi="Comic Sans MS" w:cs="Arial"/>
              </w:rPr>
              <w:t>needs as learners and are satisfied that their views are</w:t>
            </w:r>
            <w:r w:rsidR="0079452C" w:rsidRPr="006D5ED1">
              <w:rPr>
                <w:rFonts w:ascii="Comic Sans MS" w:hAnsi="Comic Sans MS" w:cs="Arial"/>
              </w:rPr>
              <w:t xml:space="preserve"> </w:t>
            </w:r>
            <w:r w:rsidRPr="006D5ED1">
              <w:rPr>
                <w:rFonts w:ascii="Comic Sans MS" w:hAnsi="Comic Sans MS" w:cs="Arial"/>
              </w:rPr>
              <w:t>taken into account.</w:t>
            </w:r>
          </w:p>
        </w:tc>
      </w:tr>
      <w:tr w:rsidR="0079452C" w:rsidRPr="006D5ED1" w:rsidTr="00A9241F">
        <w:tc>
          <w:tcPr>
            <w:tcW w:w="10965" w:type="dxa"/>
            <w:gridSpan w:val="2"/>
          </w:tcPr>
          <w:p w:rsidR="0079452C" w:rsidRPr="006D5ED1" w:rsidRDefault="00B6695D" w:rsidP="0079452C">
            <w:pPr>
              <w:autoSpaceDE w:val="0"/>
              <w:autoSpaceDN w:val="0"/>
              <w:adjustRightInd w:val="0"/>
              <w:jc w:val="center"/>
              <w:rPr>
                <w:rFonts w:ascii="Comic Sans MS" w:hAnsi="Comic Sans MS" w:cs="Arial"/>
              </w:rPr>
            </w:pPr>
            <w:r w:rsidRPr="006D5ED1">
              <w:rPr>
                <w:rFonts w:ascii="Comic Sans MS" w:hAnsi="Comic Sans MS" w:cs="Arial"/>
                <w:b/>
                <w:bCs/>
              </w:rPr>
              <w:t>5.7 P</w:t>
            </w:r>
            <w:r w:rsidR="0079452C" w:rsidRPr="006D5ED1">
              <w:rPr>
                <w:rFonts w:ascii="Comic Sans MS" w:hAnsi="Comic Sans MS" w:cs="Arial"/>
                <w:b/>
                <w:bCs/>
              </w:rPr>
              <w:t>artnerships with learners and parents</w:t>
            </w:r>
          </w:p>
        </w:tc>
      </w:tr>
      <w:tr w:rsidR="00F058C2" w:rsidRPr="006D5ED1" w:rsidTr="00F058C2">
        <w:tc>
          <w:tcPr>
            <w:tcW w:w="5482" w:type="dxa"/>
          </w:tcPr>
          <w:p w:rsidR="00F058C2" w:rsidRPr="006D5ED1" w:rsidRDefault="00F058C2" w:rsidP="0079452C">
            <w:pPr>
              <w:pStyle w:val="ListParagraph"/>
              <w:numPr>
                <w:ilvl w:val="0"/>
                <w:numId w:val="4"/>
              </w:numPr>
              <w:autoSpaceDE w:val="0"/>
              <w:autoSpaceDN w:val="0"/>
              <w:adjustRightInd w:val="0"/>
              <w:rPr>
                <w:rFonts w:ascii="Comic Sans MS" w:hAnsi="Comic Sans MS" w:cs="Arial"/>
              </w:rPr>
            </w:pPr>
            <w:r w:rsidRPr="006D5ED1">
              <w:rPr>
                <w:rFonts w:ascii="Comic Sans MS" w:hAnsi="Comic Sans MS" w:cs="Arial"/>
              </w:rPr>
              <w:t>Engaging parents in their children’s learning and</w:t>
            </w:r>
          </w:p>
          <w:p w:rsidR="00F058C2" w:rsidRPr="006D5ED1" w:rsidRDefault="00F058C2" w:rsidP="0079452C">
            <w:pPr>
              <w:pStyle w:val="ListParagraph"/>
              <w:numPr>
                <w:ilvl w:val="0"/>
                <w:numId w:val="4"/>
              </w:numPr>
              <w:autoSpaceDE w:val="0"/>
              <w:autoSpaceDN w:val="0"/>
              <w:adjustRightInd w:val="0"/>
              <w:rPr>
                <w:rFonts w:ascii="Comic Sans MS" w:hAnsi="Comic Sans MS" w:cs="Arial"/>
              </w:rPr>
            </w:pPr>
            <w:r w:rsidRPr="006D5ED1">
              <w:rPr>
                <w:rFonts w:ascii="Comic Sans MS" w:hAnsi="Comic Sans MS" w:cs="Arial"/>
              </w:rPr>
              <w:t>the life of the school</w:t>
            </w:r>
          </w:p>
          <w:p w:rsidR="00F058C2" w:rsidRPr="006D5ED1" w:rsidRDefault="00F058C2" w:rsidP="0079452C">
            <w:pPr>
              <w:pStyle w:val="ListParagraph"/>
              <w:numPr>
                <w:ilvl w:val="0"/>
                <w:numId w:val="4"/>
              </w:numPr>
              <w:autoSpaceDE w:val="0"/>
              <w:autoSpaceDN w:val="0"/>
              <w:adjustRightInd w:val="0"/>
              <w:rPr>
                <w:rFonts w:ascii="Comic Sans MS" w:hAnsi="Comic Sans MS" w:cs="Arial"/>
              </w:rPr>
            </w:pPr>
            <w:r w:rsidRPr="006D5ED1">
              <w:rPr>
                <w:rFonts w:ascii="Comic Sans MS" w:hAnsi="Comic Sans MS" w:cs="Arial"/>
              </w:rPr>
              <w:t>Consulting and communicating with learners and</w:t>
            </w:r>
          </w:p>
          <w:p w:rsidR="00F058C2" w:rsidRPr="006D5ED1" w:rsidRDefault="00F058C2" w:rsidP="0079452C">
            <w:pPr>
              <w:pStyle w:val="ListParagraph"/>
              <w:numPr>
                <w:ilvl w:val="0"/>
                <w:numId w:val="4"/>
              </w:numPr>
              <w:autoSpaceDE w:val="0"/>
              <w:autoSpaceDN w:val="0"/>
              <w:adjustRightInd w:val="0"/>
              <w:rPr>
                <w:rFonts w:ascii="Comic Sans MS" w:hAnsi="Comic Sans MS" w:cs="Arial"/>
              </w:rPr>
            </w:pPr>
            <w:r w:rsidRPr="006D5ED1">
              <w:rPr>
                <w:rFonts w:ascii="Comic Sans MS" w:hAnsi="Comic Sans MS" w:cs="Arial"/>
              </w:rPr>
              <w:t>Parents</w:t>
            </w:r>
          </w:p>
          <w:p w:rsidR="00F058C2" w:rsidRPr="006D5ED1" w:rsidRDefault="00F058C2" w:rsidP="0079452C">
            <w:pPr>
              <w:pStyle w:val="ListParagraph"/>
              <w:numPr>
                <w:ilvl w:val="0"/>
                <w:numId w:val="4"/>
              </w:numPr>
              <w:autoSpaceDE w:val="0"/>
              <w:autoSpaceDN w:val="0"/>
              <w:adjustRightInd w:val="0"/>
              <w:rPr>
                <w:rFonts w:ascii="Comic Sans MS" w:hAnsi="Comic Sans MS" w:cs="Arial"/>
              </w:rPr>
            </w:pPr>
            <w:r w:rsidRPr="006D5ED1">
              <w:rPr>
                <w:rFonts w:ascii="Comic Sans MS" w:hAnsi="Comic Sans MS" w:cs="Arial"/>
              </w:rPr>
              <w:t>Dialogue with learners and parents about the work</w:t>
            </w:r>
          </w:p>
          <w:p w:rsidR="00F058C2" w:rsidRPr="006D5ED1" w:rsidRDefault="00F058C2" w:rsidP="0079452C">
            <w:pPr>
              <w:pStyle w:val="ListParagraph"/>
              <w:numPr>
                <w:ilvl w:val="0"/>
                <w:numId w:val="4"/>
              </w:numPr>
              <w:autoSpaceDE w:val="0"/>
              <w:autoSpaceDN w:val="0"/>
              <w:adjustRightInd w:val="0"/>
              <w:rPr>
                <w:rFonts w:ascii="Comic Sans MS" w:hAnsi="Comic Sans MS" w:cs="Arial"/>
              </w:rPr>
            </w:pPr>
            <w:r w:rsidRPr="006D5ED1">
              <w:rPr>
                <w:rFonts w:ascii="Comic Sans MS" w:hAnsi="Comic Sans MS" w:cs="Arial"/>
              </w:rPr>
              <w:t>of the school</w:t>
            </w:r>
          </w:p>
        </w:tc>
        <w:tc>
          <w:tcPr>
            <w:tcW w:w="5483" w:type="dxa"/>
          </w:tcPr>
          <w:p w:rsidR="00F058C2" w:rsidRPr="006D5ED1" w:rsidRDefault="00F058C2" w:rsidP="0079452C">
            <w:pPr>
              <w:autoSpaceDE w:val="0"/>
              <w:autoSpaceDN w:val="0"/>
              <w:adjustRightInd w:val="0"/>
              <w:rPr>
                <w:rFonts w:ascii="Comic Sans MS" w:hAnsi="Comic Sans MS" w:cs="Arial"/>
              </w:rPr>
            </w:pPr>
            <w:r w:rsidRPr="006D5ED1">
              <w:rPr>
                <w:rFonts w:ascii="Comic Sans MS" w:hAnsi="Comic Sans MS" w:cs="Arial"/>
              </w:rPr>
              <w:t>This indicator relates to the school’s partnerships with</w:t>
            </w:r>
            <w:r w:rsidR="0079452C" w:rsidRPr="006D5ED1">
              <w:rPr>
                <w:rFonts w:ascii="Comic Sans MS" w:hAnsi="Comic Sans MS" w:cs="Arial"/>
              </w:rPr>
              <w:t xml:space="preserve"> </w:t>
            </w:r>
            <w:r w:rsidRPr="006D5ED1">
              <w:rPr>
                <w:rFonts w:ascii="Comic Sans MS" w:hAnsi="Comic Sans MS" w:cs="Arial"/>
              </w:rPr>
              <w:t>parents, carers and families how this impacts on</w:t>
            </w:r>
            <w:r w:rsidR="0079452C" w:rsidRPr="006D5ED1">
              <w:rPr>
                <w:rFonts w:ascii="Comic Sans MS" w:hAnsi="Comic Sans MS" w:cs="Arial"/>
              </w:rPr>
              <w:t xml:space="preserve"> </w:t>
            </w:r>
            <w:r w:rsidRPr="006D5ED1">
              <w:rPr>
                <w:rFonts w:ascii="Comic Sans MS" w:hAnsi="Comic Sans MS" w:cs="Arial"/>
              </w:rPr>
              <w:t>learning and progress. It highlights the way that the</w:t>
            </w:r>
            <w:r w:rsidR="0079452C" w:rsidRPr="006D5ED1">
              <w:rPr>
                <w:rFonts w:ascii="Comic Sans MS" w:hAnsi="Comic Sans MS" w:cs="Arial"/>
              </w:rPr>
              <w:t xml:space="preserve"> </w:t>
            </w:r>
            <w:r w:rsidRPr="006D5ED1">
              <w:rPr>
                <w:rFonts w:ascii="Comic Sans MS" w:hAnsi="Comic Sans MS" w:cs="Arial"/>
              </w:rPr>
              <w:t>school values all parents and their contribution to</w:t>
            </w:r>
            <w:r w:rsidR="0079452C" w:rsidRPr="006D5ED1">
              <w:rPr>
                <w:rFonts w:ascii="Comic Sans MS" w:hAnsi="Comic Sans MS" w:cs="Arial"/>
              </w:rPr>
              <w:t xml:space="preserve"> </w:t>
            </w:r>
            <w:r w:rsidRPr="006D5ED1">
              <w:rPr>
                <w:rFonts w:ascii="Comic Sans MS" w:hAnsi="Comic Sans MS" w:cs="Arial"/>
              </w:rPr>
              <w:t>supporting learning as fundamental to a successful</w:t>
            </w:r>
            <w:r w:rsidR="0079452C" w:rsidRPr="006D5ED1">
              <w:rPr>
                <w:rFonts w:ascii="Comic Sans MS" w:hAnsi="Comic Sans MS" w:cs="Arial"/>
              </w:rPr>
              <w:t xml:space="preserve"> </w:t>
            </w:r>
            <w:r w:rsidRPr="006D5ED1">
              <w:rPr>
                <w:rFonts w:ascii="Comic Sans MS" w:hAnsi="Comic Sans MS" w:cs="Arial"/>
              </w:rPr>
              <w:t>two-way partnership. It focuses on the school’s work in</w:t>
            </w:r>
            <w:r w:rsidR="0079452C" w:rsidRPr="006D5ED1">
              <w:rPr>
                <w:rFonts w:ascii="Comic Sans MS" w:hAnsi="Comic Sans MS" w:cs="Arial"/>
              </w:rPr>
              <w:t xml:space="preserve"> </w:t>
            </w:r>
            <w:r w:rsidRPr="006D5ED1">
              <w:rPr>
                <w:rFonts w:ascii="Comic Sans MS" w:hAnsi="Comic Sans MS" w:cs="Arial"/>
              </w:rPr>
              <w:t>promoting parental involvement in their children’s</w:t>
            </w:r>
            <w:r w:rsidR="0079452C" w:rsidRPr="006D5ED1">
              <w:rPr>
                <w:rFonts w:ascii="Comic Sans MS" w:hAnsi="Comic Sans MS" w:cs="Arial"/>
              </w:rPr>
              <w:t xml:space="preserve"> </w:t>
            </w:r>
            <w:r w:rsidRPr="006D5ED1">
              <w:rPr>
                <w:rFonts w:ascii="Comic Sans MS" w:hAnsi="Comic Sans MS" w:cs="Arial"/>
              </w:rPr>
              <w:t>learning, seeking and acting on parents’ views and</w:t>
            </w:r>
            <w:r w:rsidR="0079452C" w:rsidRPr="006D5ED1">
              <w:rPr>
                <w:rFonts w:ascii="Comic Sans MS" w:hAnsi="Comic Sans MS" w:cs="Arial"/>
              </w:rPr>
              <w:t xml:space="preserve"> </w:t>
            </w:r>
            <w:r w:rsidRPr="006D5ED1">
              <w:rPr>
                <w:rFonts w:ascii="Comic Sans MS" w:hAnsi="Comic Sans MS" w:cs="Arial"/>
              </w:rPr>
              <w:t>informing them about the school’s work.</w:t>
            </w:r>
          </w:p>
        </w:tc>
      </w:tr>
    </w:tbl>
    <w:p w:rsidR="00FD31FA" w:rsidRPr="006D5ED1" w:rsidRDefault="00FD31FA" w:rsidP="000746F2">
      <w:pPr>
        <w:pStyle w:val="Default"/>
        <w:rPr>
          <w:rFonts w:ascii="Comic Sans MS" w:hAnsi="Comic Sans MS"/>
          <w:b/>
          <w:bCs/>
        </w:rPr>
      </w:pPr>
    </w:p>
    <w:p w:rsidR="00981886" w:rsidRPr="006D5ED1" w:rsidRDefault="00382618" w:rsidP="000746F2">
      <w:pPr>
        <w:pStyle w:val="Default"/>
        <w:rPr>
          <w:rFonts w:ascii="Comic Sans MS" w:hAnsi="Comic Sans MS"/>
          <w:b/>
          <w:bCs/>
        </w:rPr>
      </w:pPr>
      <w:r w:rsidRPr="006D5ED1">
        <w:rPr>
          <w:rFonts w:ascii="Comic Sans MS" w:hAnsi="Comic Sans MS"/>
          <w:b/>
          <w:noProof/>
          <w:u w:val="single"/>
        </w:rPr>
        <mc:AlternateContent>
          <mc:Choice Requires="wps">
            <w:drawing>
              <wp:anchor distT="91440" distB="91440" distL="114300" distR="114300" simplePos="0" relativeHeight="251670528" behindDoc="1" locked="0" layoutInCell="1" allowOverlap="1" wp14:anchorId="788626A9" wp14:editId="4D8622F2">
                <wp:simplePos x="0" y="0"/>
                <wp:positionH relativeFrom="margin">
                  <wp:posOffset>-635</wp:posOffset>
                </wp:positionH>
                <wp:positionV relativeFrom="paragraph">
                  <wp:posOffset>0</wp:posOffset>
                </wp:positionV>
                <wp:extent cx="1978660" cy="5549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554990"/>
                        </a:xfrm>
                        <a:prstGeom prst="rect">
                          <a:avLst/>
                        </a:prstGeom>
                        <a:noFill/>
                        <a:ln w="9525">
                          <a:noFill/>
                          <a:miter lim="800000"/>
                          <a:headEnd/>
                          <a:tailEnd/>
                        </a:ln>
                      </wps:spPr>
                      <wps:txbx>
                        <w:txbxContent>
                          <w:p w:rsidR="002809DB" w:rsidRPr="004A17A7" w:rsidRDefault="002809DB" w:rsidP="002809DB">
                            <w:pPr>
                              <w:pBdr>
                                <w:top w:val="single" w:sz="24" w:space="8" w:color="5B9BD5" w:themeColor="accent1"/>
                                <w:bottom w:val="single" w:sz="24" w:space="8" w:color="5B9BD5" w:themeColor="accent1"/>
                              </w:pBdr>
                              <w:rPr>
                                <w:b/>
                                <w:iCs/>
                                <w:color w:val="000000" w:themeColor="text1"/>
                              </w:rPr>
                            </w:pPr>
                            <w:r>
                              <w:rPr>
                                <w:b/>
                                <w:iCs/>
                                <w:color w:val="000000" w:themeColor="text1"/>
                              </w:rPr>
                              <w:t>C</w:t>
                            </w:r>
                            <w:r w:rsidR="00382618">
                              <w:rPr>
                                <w:b/>
                                <w:iCs/>
                                <w:color w:val="000000" w:themeColor="text1"/>
                              </w:rPr>
                              <w:t>ode of Practice: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8626A9" id="_x0000_s1034" type="#_x0000_t202" style="position:absolute;margin-left:-.05pt;margin-top:0;width:155.8pt;height:43.7pt;z-index:-25164595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" filled="f" stroked="f">
                <v:textbox style="mso-fit-shape-to-text:t">
                  <w:txbxContent>
                    <w:p w:rsidR="002809DB" w:rsidRPr="004A17A7" w:rsidRDefault="002809DB" w:rsidP="002809DB">
                      <w:pPr>
                        <w:pBdr>
                          <w:top w:val="single" w:sz="24" w:space="8" w:color="5B9BD5" w:themeColor="accent1"/>
                          <w:bottom w:val="single" w:sz="24" w:space="8" w:color="5B9BD5" w:themeColor="accent1"/>
                        </w:pBdr>
                        <w:rPr>
                          <w:b/>
                          <w:iCs/>
                          <w:color w:val="000000" w:themeColor="text1"/>
                        </w:rPr>
                      </w:pPr>
                      <w:r>
                        <w:rPr>
                          <w:b/>
                          <w:iCs/>
                          <w:color w:val="000000" w:themeColor="text1"/>
                        </w:rPr>
                        <w:t>C</w:t>
                      </w:r>
                      <w:r w:rsidR="00382618">
                        <w:rPr>
                          <w:b/>
                          <w:iCs/>
                          <w:color w:val="000000" w:themeColor="text1"/>
                        </w:rPr>
                        <w:t>ode of Practice:  Staff</w:t>
                      </w:r>
                    </w:p>
                  </w:txbxContent>
                </v:textbox>
                <w10:wrap type="square" anchorx="margin"/>
              </v:shape>
            </w:pict>
          </mc:Fallback>
        </mc:AlternateContent>
      </w:r>
    </w:p>
    <w:p w:rsidR="002809DB" w:rsidRPr="006D5ED1" w:rsidRDefault="002809DB" w:rsidP="00981886">
      <w:pPr>
        <w:pStyle w:val="Default"/>
        <w:rPr>
          <w:rFonts w:ascii="Comic Sans MS" w:hAnsi="Comic Sans MS"/>
          <w:b/>
          <w:bCs/>
        </w:rPr>
      </w:pPr>
    </w:p>
    <w:p w:rsidR="002809DB" w:rsidRPr="006D5ED1" w:rsidRDefault="002809DB" w:rsidP="00981886">
      <w:pPr>
        <w:pStyle w:val="Default"/>
        <w:rPr>
          <w:rFonts w:ascii="Comic Sans MS" w:hAnsi="Comic Sans MS"/>
          <w:b/>
          <w:bCs/>
        </w:rPr>
      </w:pPr>
    </w:p>
    <w:p w:rsidR="00F20FB5" w:rsidRDefault="00F20FB5" w:rsidP="00981886">
      <w:pPr>
        <w:pStyle w:val="Default"/>
        <w:rPr>
          <w:rFonts w:ascii="Comic Sans MS" w:hAnsi="Comic Sans MS"/>
          <w:b/>
          <w:bCs/>
        </w:rPr>
      </w:pPr>
    </w:p>
    <w:p w:rsidR="00981886" w:rsidRPr="006D5ED1" w:rsidRDefault="00981886" w:rsidP="00981886">
      <w:pPr>
        <w:pStyle w:val="Default"/>
        <w:rPr>
          <w:rFonts w:ascii="Comic Sans MS" w:hAnsi="Comic Sans MS"/>
        </w:rPr>
      </w:pPr>
      <w:r w:rsidRPr="006D5ED1">
        <w:rPr>
          <w:rFonts w:ascii="Comic Sans MS" w:hAnsi="Comic Sans MS"/>
          <w:b/>
          <w:bCs/>
        </w:rPr>
        <w:t xml:space="preserve">The </w:t>
      </w:r>
      <w:r w:rsidR="00B6695D" w:rsidRPr="006D5ED1">
        <w:rPr>
          <w:rFonts w:ascii="Comic Sans MS" w:hAnsi="Comic Sans MS"/>
          <w:b/>
          <w:bCs/>
        </w:rPr>
        <w:t>HT</w:t>
      </w:r>
      <w:r w:rsidRPr="006D5ED1">
        <w:rPr>
          <w:rFonts w:ascii="Comic Sans MS" w:hAnsi="Comic Sans MS"/>
          <w:b/>
          <w:bCs/>
        </w:rPr>
        <w:t xml:space="preserve"> should </w:t>
      </w:r>
    </w:p>
    <w:p w:rsidR="00981886" w:rsidRPr="006D5ED1" w:rsidRDefault="00981886" w:rsidP="002809DB">
      <w:pPr>
        <w:pStyle w:val="Default"/>
        <w:numPr>
          <w:ilvl w:val="0"/>
          <w:numId w:val="6"/>
        </w:numPr>
        <w:spacing w:after="59"/>
        <w:rPr>
          <w:rFonts w:ascii="Comic Sans MS" w:hAnsi="Comic Sans MS"/>
        </w:rPr>
      </w:pPr>
      <w:r w:rsidRPr="006D5ED1">
        <w:rPr>
          <w:rFonts w:ascii="Comic Sans MS" w:hAnsi="Comic Sans MS"/>
        </w:rPr>
        <w:t xml:space="preserve">ensure that any parent helper has completed a PVG or enhanced Disclosure and signed the confidentiality agreement </w:t>
      </w:r>
    </w:p>
    <w:p w:rsidR="00981886" w:rsidRPr="006D5ED1" w:rsidRDefault="00981886" w:rsidP="002809DB">
      <w:pPr>
        <w:pStyle w:val="Default"/>
        <w:numPr>
          <w:ilvl w:val="0"/>
          <w:numId w:val="6"/>
        </w:numPr>
        <w:spacing w:after="59"/>
        <w:rPr>
          <w:rFonts w:ascii="Comic Sans MS" w:hAnsi="Comic Sans MS"/>
        </w:rPr>
      </w:pPr>
      <w:r w:rsidRPr="006D5ED1">
        <w:rPr>
          <w:rFonts w:ascii="Comic Sans MS" w:hAnsi="Comic Sans MS"/>
        </w:rPr>
        <w:t xml:space="preserve">complete the relevant risk assessment paperwork </w:t>
      </w:r>
    </w:p>
    <w:p w:rsidR="00981886" w:rsidRPr="006D5ED1" w:rsidRDefault="00981886" w:rsidP="002809DB">
      <w:pPr>
        <w:pStyle w:val="Default"/>
        <w:numPr>
          <w:ilvl w:val="0"/>
          <w:numId w:val="6"/>
        </w:numPr>
        <w:spacing w:after="59"/>
        <w:rPr>
          <w:rFonts w:ascii="Comic Sans MS" w:hAnsi="Comic Sans MS"/>
        </w:rPr>
      </w:pPr>
      <w:r w:rsidRPr="006D5ED1">
        <w:rPr>
          <w:rFonts w:ascii="Comic Sans MS" w:hAnsi="Comic Sans MS"/>
        </w:rPr>
        <w:t xml:space="preserve">monitor this scheme to ensure it is an effective support provision for staff and pupils deal with any “concerns” </w:t>
      </w:r>
    </w:p>
    <w:p w:rsidR="00F34BC0" w:rsidRPr="006D5ED1" w:rsidRDefault="00F34BC0" w:rsidP="002809DB">
      <w:pPr>
        <w:pStyle w:val="Default"/>
        <w:numPr>
          <w:ilvl w:val="0"/>
          <w:numId w:val="6"/>
        </w:numPr>
        <w:spacing w:after="59"/>
        <w:rPr>
          <w:rFonts w:ascii="Comic Sans MS" w:hAnsi="Comic Sans MS"/>
        </w:rPr>
      </w:pPr>
      <w:r w:rsidRPr="006D5ED1">
        <w:rPr>
          <w:rFonts w:ascii="Comic Sans MS" w:hAnsi="Comic Sans MS"/>
        </w:rPr>
        <w:t>ensure all documentation is up-to-date and relevant</w:t>
      </w:r>
    </w:p>
    <w:p w:rsidR="00981886" w:rsidRPr="006D5ED1" w:rsidRDefault="00981886" w:rsidP="002809DB">
      <w:pPr>
        <w:pStyle w:val="Default"/>
        <w:numPr>
          <w:ilvl w:val="0"/>
          <w:numId w:val="6"/>
        </w:numPr>
        <w:spacing w:after="59"/>
        <w:rPr>
          <w:rFonts w:ascii="Comic Sans MS" w:hAnsi="Comic Sans MS"/>
        </w:rPr>
      </w:pPr>
      <w:r w:rsidRPr="006D5ED1">
        <w:rPr>
          <w:rFonts w:ascii="Comic Sans MS" w:hAnsi="Comic Sans MS"/>
        </w:rPr>
        <w:t xml:space="preserve">ensure that Parent Helpers are not working alone </w:t>
      </w:r>
      <w:r w:rsidR="00226EFC" w:rsidRPr="006D5ED1">
        <w:rPr>
          <w:rFonts w:ascii="Comic Sans MS" w:hAnsi="Comic Sans MS"/>
        </w:rPr>
        <w:t>with an individual child</w:t>
      </w:r>
      <w:r w:rsidRPr="006D5ED1">
        <w:rPr>
          <w:rFonts w:ascii="Comic Sans MS" w:hAnsi="Comic Sans MS"/>
        </w:rPr>
        <w:t xml:space="preserve"> </w:t>
      </w:r>
    </w:p>
    <w:p w:rsidR="00981886" w:rsidRPr="006D5ED1" w:rsidRDefault="00981886" w:rsidP="002809DB">
      <w:pPr>
        <w:pStyle w:val="Default"/>
        <w:numPr>
          <w:ilvl w:val="0"/>
          <w:numId w:val="6"/>
        </w:numPr>
        <w:rPr>
          <w:rFonts w:ascii="Comic Sans MS" w:hAnsi="Comic Sans MS"/>
        </w:rPr>
      </w:pPr>
      <w:r w:rsidRPr="006D5ED1">
        <w:rPr>
          <w:rFonts w:ascii="Comic Sans MS" w:hAnsi="Comic Sans MS"/>
        </w:rPr>
        <w:t xml:space="preserve">aim to involve as many parents as possible </w:t>
      </w:r>
    </w:p>
    <w:p w:rsidR="00981886" w:rsidRPr="006D5ED1" w:rsidRDefault="00981886" w:rsidP="00981886">
      <w:pPr>
        <w:pStyle w:val="Default"/>
        <w:rPr>
          <w:rFonts w:ascii="Comic Sans MS" w:hAnsi="Comic Sans MS"/>
        </w:rPr>
      </w:pPr>
    </w:p>
    <w:p w:rsidR="00981886" w:rsidRPr="006D5ED1" w:rsidRDefault="00981886" w:rsidP="00981886">
      <w:pPr>
        <w:pStyle w:val="Default"/>
        <w:rPr>
          <w:rFonts w:ascii="Comic Sans MS" w:hAnsi="Comic Sans MS"/>
        </w:rPr>
      </w:pPr>
      <w:r w:rsidRPr="006D5ED1">
        <w:rPr>
          <w:rFonts w:ascii="Comic Sans MS" w:hAnsi="Comic Sans MS"/>
          <w:b/>
          <w:bCs/>
        </w:rPr>
        <w:t xml:space="preserve">School Teaching Staff should </w:t>
      </w:r>
    </w:p>
    <w:p w:rsidR="00981886" w:rsidRPr="006D5ED1" w:rsidRDefault="00981886" w:rsidP="002809DB">
      <w:pPr>
        <w:pStyle w:val="Default"/>
        <w:numPr>
          <w:ilvl w:val="0"/>
          <w:numId w:val="7"/>
        </w:numPr>
        <w:spacing w:after="57"/>
        <w:rPr>
          <w:rFonts w:ascii="Comic Sans MS" w:hAnsi="Comic Sans MS"/>
        </w:rPr>
      </w:pPr>
      <w:r w:rsidRPr="006D5ED1">
        <w:rPr>
          <w:rFonts w:ascii="Comic Sans MS" w:hAnsi="Comic Sans MS"/>
        </w:rPr>
        <w:t xml:space="preserve">identify suitable tasks for Parent Helpers </w:t>
      </w:r>
    </w:p>
    <w:p w:rsidR="00981886" w:rsidRPr="006D5ED1" w:rsidRDefault="00981886" w:rsidP="002809DB">
      <w:pPr>
        <w:pStyle w:val="Default"/>
        <w:numPr>
          <w:ilvl w:val="0"/>
          <w:numId w:val="7"/>
        </w:numPr>
        <w:rPr>
          <w:rFonts w:ascii="Comic Sans MS" w:hAnsi="Comic Sans MS"/>
        </w:rPr>
      </w:pPr>
      <w:r w:rsidRPr="006D5ED1">
        <w:rPr>
          <w:rFonts w:ascii="Comic Sans MS" w:hAnsi="Comic Sans MS"/>
        </w:rPr>
        <w:t xml:space="preserve">be aware of confidentiality issues in terms of any dialogue with the adult volunteer </w:t>
      </w:r>
    </w:p>
    <w:p w:rsidR="002809DB" w:rsidRPr="006D5ED1" w:rsidRDefault="002809DB" w:rsidP="00981886">
      <w:pPr>
        <w:pStyle w:val="Default"/>
        <w:rPr>
          <w:rFonts w:ascii="Comic Sans MS" w:hAnsi="Comic Sans MS"/>
        </w:rPr>
      </w:pPr>
    </w:p>
    <w:p w:rsidR="002809DB" w:rsidRPr="006D5ED1" w:rsidRDefault="002809DB" w:rsidP="00981886">
      <w:pPr>
        <w:pStyle w:val="Default"/>
        <w:rPr>
          <w:rFonts w:ascii="Comic Sans MS" w:hAnsi="Comic Sans MS"/>
          <w:b/>
          <w:bCs/>
        </w:rPr>
      </w:pPr>
      <w:r w:rsidRPr="006D5ED1">
        <w:rPr>
          <w:rFonts w:ascii="Comic Sans MS" w:hAnsi="Comic Sans MS"/>
          <w:b/>
          <w:noProof/>
          <w:u w:val="single"/>
        </w:rPr>
        <mc:AlternateContent>
          <mc:Choice Requires="wps">
            <w:drawing>
              <wp:anchor distT="91440" distB="91440" distL="114300" distR="114300" simplePos="0" relativeHeight="251672576" behindDoc="1" locked="0" layoutInCell="1" allowOverlap="1" wp14:anchorId="15D38ABD" wp14:editId="6F7E3ADE">
                <wp:simplePos x="0" y="0"/>
                <wp:positionH relativeFrom="margin">
                  <wp:align>left</wp:align>
                </wp:positionH>
                <wp:positionV relativeFrom="paragraph">
                  <wp:posOffset>84455</wp:posOffset>
                </wp:positionV>
                <wp:extent cx="2743200" cy="14039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2809DB" w:rsidRPr="004A17A7" w:rsidRDefault="002809DB" w:rsidP="002809DB">
                            <w:pPr>
                              <w:pBdr>
                                <w:top w:val="single" w:sz="24" w:space="8" w:color="5B9BD5" w:themeColor="accent1"/>
                                <w:bottom w:val="single" w:sz="24" w:space="8" w:color="5B9BD5" w:themeColor="accent1"/>
                              </w:pBdr>
                              <w:rPr>
                                <w:b/>
                                <w:iCs/>
                                <w:color w:val="000000" w:themeColor="text1"/>
                              </w:rPr>
                            </w:pPr>
                            <w:r>
                              <w:rPr>
                                <w:b/>
                                <w:iCs/>
                                <w:color w:val="000000" w:themeColor="text1"/>
                              </w:rPr>
                              <w:t>Code of Practice: Adult Volunteers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38ABD" id="_x0000_s1035" type="#_x0000_t202" style="position:absolute;margin-left:0;margin-top:6.65pt;width:3in;height:110.55pt;z-index:-25164390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" filled="f" stroked="f">
                <v:textbox style="mso-fit-shape-to-text:t">
                  <w:txbxContent>
                    <w:p w:rsidR="002809DB" w:rsidRPr="004A17A7" w:rsidRDefault="002809DB" w:rsidP="002809DB">
                      <w:pPr>
                        <w:pBdr>
                          <w:top w:val="single" w:sz="24" w:space="8" w:color="5B9BD5" w:themeColor="accent1"/>
                          <w:bottom w:val="single" w:sz="24" w:space="8" w:color="5B9BD5" w:themeColor="accent1"/>
                        </w:pBdr>
                        <w:rPr>
                          <w:b/>
                          <w:iCs/>
                          <w:color w:val="000000" w:themeColor="text1"/>
                        </w:rPr>
                      </w:pPr>
                      <w:r>
                        <w:rPr>
                          <w:b/>
                          <w:iCs/>
                          <w:color w:val="000000" w:themeColor="text1"/>
                        </w:rPr>
                        <w:t>Code of Practice: Adult Volunteers</w:t>
                      </w:r>
                    </w:p>
                  </w:txbxContent>
                </v:textbox>
                <w10:wrap type="square" anchorx="margin"/>
              </v:shape>
            </w:pict>
          </mc:Fallback>
        </mc:AlternateContent>
      </w:r>
    </w:p>
    <w:p w:rsidR="002809DB" w:rsidRPr="006D5ED1" w:rsidRDefault="002809DB" w:rsidP="00981886">
      <w:pPr>
        <w:pStyle w:val="Default"/>
        <w:rPr>
          <w:rFonts w:ascii="Comic Sans MS" w:hAnsi="Comic Sans MS"/>
          <w:b/>
          <w:bCs/>
        </w:rPr>
      </w:pPr>
    </w:p>
    <w:p w:rsidR="002809DB" w:rsidRPr="006D5ED1" w:rsidRDefault="002809DB" w:rsidP="00981886">
      <w:pPr>
        <w:pStyle w:val="Default"/>
        <w:rPr>
          <w:rFonts w:ascii="Comic Sans MS" w:hAnsi="Comic Sans MS"/>
          <w:b/>
          <w:bCs/>
        </w:rPr>
      </w:pPr>
    </w:p>
    <w:p w:rsidR="00981886" w:rsidRPr="006D5ED1" w:rsidRDefault="00981886" w:rsidP="00981886">
      <w:pPr>
        <w:pStyle w:val="Default"/>
        <w:rPr>
          <w:rFonts w:ascii="Comic Sans MS" w:hAnsi="Comic Sans MS"/>
        </w:rPr>
      </w:pPr>
      <w:r w:rsidRPr="006D5ED1">
        <w:rPr>
          <w:rFonts w:ascii="Comic Sans MS" w:hAnsi="Comic Sans MS"/>
          <w:b/>
          <w:bCs/>
        </w:rPr>
        <w:t xml:space="preserve"> </w:t>
      </w:r>
    </w:p>
    <w:p w:rsidR="002809DB" w:rsidRPr="006D5ED1" w:rsidRDefault="00FC44A8" w:rsidP="002809DB">
      <w:pPr>
        <w:pStyle w:val="ListParagraph"/>
        <w:numPr>
          <w:ilvl w:val="0"/>
          <w:numId w:val="8"/>
        </w:numPr>
        <w:autoSpaceDE w:val="0"/>
        <w:autoSpaceDN w:val="0"/>
        <w:adjustRightInd w:val="0"/>
        <w:spacing w:after="59"/>
        <w:rPr>
          <w:rFonts w:ascii="Comic Sans MS" w:hAnsi="Comic Sans MS" w:cs="Arial"/>
          <w:color w:val="000000"/>
        </w:rPr>
      </w:pPr>
      <w:r w:rsidRPr="006D5ED1">
        <w:rPr>
          <w:rFonts w:ascii="Comic Sans MS" w:hAnsi="Comic Sans MS" w:cs="Arial"/>
          <w:color w:val="000000"/>
        </w:rPr>
        <w:t>P</w:t>
      </w:r>
      <w:r w:rsidR="00981886" w:rsidRPr="006D5ED1">
        <w:rPr>
          <w:rFonts w:ascii="Comic Sans MS" w:hAnsi="Comic Sans MS" w:cs="Arial"/>
          <w:color w:val="000000"/>
        </w:rPr>
        <w:t>lease sign in and collect a ‘Visitor’ badge, on departure please sign out and remember to leave your ‘Visitor’ badge</w:t>
      </w:r>
      <w:r w:rsidR="00F34BC0" w:rsidRPr="006D5ED1">
        <w:rPr>
          <w:rFonts w:ascii="Comic Sans MS" w:hAnsi="Comic Sans MS" w:cs="Arial"/>
          <w:color w:val="000000"/>
        </w:rPr>
        <w:t>.  Please also collect a Visitor Safety Leaflet</w:t>
      </w:r>
      <w:r w:rsidR="00981886" w:rsidRPr="006D5ED1">
        <w:rPr>
          <w:rFonts w:ascii="Comic Sans MS" w:hAnsi="Comic Sans MS" w:cs="Arial"/>
          <w:color w:val="000000"/>
        </w:rPr>
        <w:t xml:space="preserve"> </w:t>
      </w:r>
    </w:p>
    <w:p w:rsidR="00981886" w:rsidRPr="006D5ED1" w:rsidRDefault="00FC44A8" w:rsidP="002809DB">
      <w:pPr>
        <w:pStyle w:val="ListParagraph"/>
        <w:numPr>
          <w:ilvl w:val="0"/>
          <w:numId w:val="8"/>
        </w:numPr>
        <w:autoSpaceDE w:val="0"/>
        <w:autoSpaceDN w:val="0"/>
        <w:adjustRightInd w:val="0"/>
        <w:spacing w:after="59"/>
        <w:rPr>
          <w:rFonts w:ascii="Comic Sans MS" w:hAnsi="Comic Sans MS" w:cs="Arial"/>
          <w:color w:val="000000"/>
        </w:rPr>
      </w:pPr>
      <w:r w:rsidRPr="006D5ED1">
        <w:rPr>
          <w:rFonts w:ascii="Comic Sans MS" w:hAnsi="Comic Sans MS" w:cs="Arial"/>
          <w:color w:val="000000"/>
        </w:rPr>
        <w:t>I</w:t>
      </w:r>
      <w:r w:rsidR="00981886" w:rsidRPr="006D5ED1">
        <w:rPr>
          <w:rFonts w:ascii="Comic Sans MS" w:hAnsi="Comic Sans MS" w:cs="Arial"/>
          <w:color w:val="000000"/>
        </w:rPr>
        <w:t xml:space="preserve">f you are unable to come for any reason, please let us know </w:t>
      </w:r>
    </w:p>
    <w:p w:rsidR="00981886" w:rsidRPr="006D5ED1" w:rsidRDefault="00FC44A8" w:rsidP="002809DB">
      <w:pPr>
        <w:pStyle w:val="ListParagraph"/>
        <w:numPr>
          <w:ilvl w:val="0"/>
          <w:numId w:val="8"/>
        </w:numPr>
        <w:autoSpaceDE w:val="0"/>
        <w:autoSpaceDN w:val="0"/>
        <w:adjustRightInd w:val="0"/>
        <w:spacing w:after="59"/>
        <w:rPr>
          <w:rFonts w:ascii="Comic Sans MS" w:hAnsi="Comic Sans MS" w:cs="Arial"/>
          <w:color w:val="000000"/>
        </w:rPr>
      </w:pPr>
      <w:r w:rsidRPr="006D5ED1">
        <w:rPr>
          <w:rFonts w:ascii="Comic Sans MS" w:hAnsi="Comic Sans MS" w:cs="Arial"/>
          <w:color w:val="000000"/>
        </w:rPr>
        <w:t>W</w:t>
      </w:r>
      <w:r w:rsidR="00981886" w:rsidRPr="006D5ED1">
        <w:rPr>
          <w:rFonts w:ascii="Comic Sans MS" w:hAnsi="Comic Sans MS" w:cs="Arial"/>
          <w:color w:val="000000"/>
        </w:rPr>
        <w:t xml:space="preserve">hen working with children please be polite, supportive and approachable, but not ‘over friendly’. If you do experience any </w:t>
      </w:r>
      <w:r w:rsidR="00F34BC0" w:rsidRPr="006D5ED1">
        <w:rPr>
          <w:rFonts w:ascii="Comic Sans MS" w:hAnsi="Comic Sans MS" w:cs="Arial"/>
          <w:color w:val="000000"/>
        </w:rPr>
        <w:t>problems, inform the teacher</w:t>
      </w:r>
      <w:r w:rsidR="00226EFC" w:rsidRPr="006D5ED1">
        <w:rPr>
          <w:rFonts w:ascii="Comic Sans MS" w:hAnsi="Comic Sans MS" w:cs="Arial"/>
          <w:color w:val="000000"/>
        </w:rPr>
        <w:t xml:space="preserve"> or HT.</w:t>
      </w:r>
    </w:p>
    <w:p w:rsidR="00981886" w:rsidRPr="006D5ED1" w:rsidRDefault="00FC44A8" w:rsidP="002809DB">
      <w:pPr>
        <w:pStyle w:val="ListParagraph"/>
        <w:numPr>
          <w:ilvl w:val="0"/>
          <w:numId w:val="8"/>
        </w:numPr>
        <w:autoSpaceDE w:val="0"/>
        <w:autoSpaceDN w:val="0"/>
        <w:adjustRightInd w:val="0"/>
        <w:spacing w:after="59"/>
        <w:rPr>
          <w:rFonts w:ascii="Comic Sans MS" w:hAnsi="Comic Sans MS" w:cs="Arial"/>
          <w:color w:val="000000"/>
        </w:rPr>
      </w:pPr>
      <w:r w:rsidRPr="006D5ED1">
        <w:rPr>
          <w:rFonts w:ascii="Comic Sans MS" w:hAnsi="Comic Sans MS" w:cs="Arial"/>
          <w:color w:val="000000"/>
        </w:rPr>
        <w:t>B</w:t>
      </w:r>
      <w:r w:rsidR="00981886" w:rsidRPr="006D5ED1">
        <w:rPr>
          <w:rFonts w:ascii="Comic Sans MS" w:hAnsi="Comic Sans MS" w:cs="Arial"/>
          <w:color w:val="000000"/>
        </w:rPr>
        <w:t xml:space="preserve">e aware of safety and fire drill procedures </w:t>
      </w:r>
    </w:p>
    <w:p w:rsidR="00981886" w:rsidRPr="006D5ED1" w:rsidRDefault="00F34BC0" w:rsidP="002809DB">
      <w:pPr>
        <w:pStyle w:val="ListParagraph"/>
        <w:numPr>
          <w:ilvl w:val="0"/>
          <w:numId w:val="8"/>
        </w:numPr>
        <w:autoSpaceDE w:val="0"/>
        <w:autoSpaceDN w:val="0"/>
        <w:adjustRightInd w:val="0"/>
        <w:spacing w:after="59"/>
        <w:rPr>
          <w:rFonts w:ascii="Comic Sans MS" w:hAnsi="Comic Sans MS" w:cs="Arial"/>
          <w:color w:val="000000"/>
        </w:rPr>
      </w:pPr>
      <w:r w:rsidRPr="006D5ED1">
        <w:rPr>
          <w:rFonts w:ascii="Comic Sans MS" w:hAnsi="Comic Sans MS" w:cs="Arial"/>
          <w:color w:val="000000"/>
        </w:rPr>
        <w:t xml:space="preserve">Inform the teacher or </w:t>
      </w:r>
      <w:r w:rsidR="00AF3A11" w:rsidRPr="006D5ED1">
        <w:rPr>
          <w:rFonts w:ascii="Comic Sans MS" w:hAnsi="Comic Sans MS" w:cs="Arial"/>
          <w:color w:val="000000"/>
        </w:rPr>
        <w:t>HT if you have any Child Protection concerns</w:t>
      </w:r>
    </w:p>
    <w:p w:rsidR="00981886" w:rsidRPr="006D5ED1" w:rsidRDefault="00FC44A8" w:rsidP="002809DB">
      <w:pPr>
        <w:pStyle w:val="ListParagraph"/>
        <w:numPr>
          <w:ilvl w:val="0"/>
          <w:numId w:val="8"/>
        </w:numPr>
        <w:autoSpaceDE w:val="0"/>
        <w:autoSpaceDN w:val="0"/>
        <w:adjustRightInd w:val="0"/>
        <w:spacing w:after="59"/>
        <w:rPr>
          <w:rFonts w:ascii="Comic Sans MS" w:hAnsi="Comic Sans MS" w:cs="Arial"/>
          <w:color w:val="000000"/>
        </w:rPr>
      </w:pPr>
      <w:r w:rsidRPr="006D5ED1">
        <w:rPr>
          <w:rFonts w:ascii="Comic Sans MS" w:hAnsi="Comic Sans MS" w:cs="Arial"/>
          <w:color w:val="000000"/>
        </w:rPr>
        <w:t>A</w:t>
      </w:r>
      <w:r w:rsidR="00F34BC0" w:rsidRPr="006D5ED1">
        <w:rPr>
          <w:rFonts w:ascii="Comic Sans MS" w:hAnsi="Comic Sans MS" w:cs="Arial"/>
          <w:color w:val="000000"/>
        </w:rPr>
        <w:t>dopt a positive attitude</w:t>
      </w:r>
      <w:r w:rsidR="00981886" w:rsidRPr="006D5ED1">
        <w:rPr>
          <w:rFonts w:ascii="Comic Sans MS" w:hAnsi="Comic Sans MS" w:cs="Arial"/>
          <w:color w:val="000000"/>
        </w:rPr>
        <w:t xml:space="preserve"> and always encourage the children to attempt the tasks that have been set. Resist the temptation to do it for them</w:t>
      </w:r>
      <w:r w:rsidR="00F34BC0" w:rsidRPr="006D5ED1">
        <w:rPr>
          <w:rFonts w:ascii="Comic Sans MS" w:hAnsi="Comic Sans MS" w:cs="Arial"/>
          <w:color w:val="000000"/>
        </w:rPr>
        <w:t xml:space="preserve">.  </w:t>
      </w:r>
      <w:r w:rsidR="00981886" w:rsidRPr="006D5ED1">
        <w:rPr>
          <w:rFonts w:ascii="Comic Sans MS" w:hAnsi="Comic Sans MS" w:cs="Arial"/>
          <w:color w:val="000000"/>
        </w:rPr>
        <w:t xml:space="preserve"> </w:t>
      </w:r>
    </w:p>
    <w:p w:rsidR="002809DB" w:rsidRPr="006D5ED1" w:rsidRDefault="00FC44A8" w:rsidP="002809DB">
      <w:pPr>
        <w:pStyle w:val="ListParagraph"/>
        <w:numPr>
          <w:ilvl w:val="0"/>
          <w:numId w:val="8"/>
        </w:numPr>
        <w:autoSpaceDE w:val="0"/>
        <w:autoSpaceDN w:val="0"/>
        <w:adjustRightInd w:val="0"/>
        <w:spacing w:after="59"/>
        <w:rPr>
          <w:rFonts w:ascii="Comic Sans MS" w:hAnsi="Comic Sans MS" w:cs="Arial"/>
          <w:b/>
          <w:color w:val="000000"/>
        </w:rPr>
      </w:pPr>
      <w:r w:rsidRPr="006D5ED1">
        <w:rPr>
          <w:rFonts w:ascii="Comic Sans MS" w:hAnsi="Comic Sans MS" w:cs="Arial"/>
          <w:b/>
          <w:color w:val="000000"/>
        </w:rPr>
        <w:t>I</w:t>
      </w:r>
      <w:r w:rsidR="002809DB" w:rsidRPr="006D5ED1">
        <w:rPr>
          <w:rFonts w:ascii="Comic Sans MS" w:hAnsi="Comic Sans MS" w:cs="Arial"/>
          <w:b/>
          <w:color w:val="000000"/>
        </w:rPr>
        <w:t xml:space="preserve">t is essential that anything you see or hear during your school visits is treated </w:t>
      </w:r>
      <w:r w:rsidR="00F34BC0" w:rsidRPr="006D5ED1">
        <w:rPr>
          <w:rFonts w:ascii="Comic Sans MS" w:hAnsi="Comic Sans MS" w:cs="Arial"/>
          <w:b/>
          <w:color w:val="000000"/>
        </w:rPr>
        <w:t>as confidential</w:t>
      </w:r>
      <w:r w:rsidR="002809DB" w:rsidRPr="006D5ED1">
        <w:rPr>
          <w:rFonts w:ascii="Comic Sans MS" w:hAnsi="Comic Sans MS" w:cs="Arial"/>
          <w:b/>
          <w:color w:val="000000"/>
        </w:rPr>
        <w:t>. Anything that happens within the school should not be t</w:t>
      </w:r>
      <w:r w:rsidRPr="006D5ED1">
        <w:rPr>
          <w:rFonts w:ascii="Comic Sans MS" w:hAnsi="Comic Sans MS" w:cs="Arial"/>
          <w:b/>
          <w:color w:val="000000"/>
        </w:rPr>
        <w:t>alked about outside the school</w:t>
      </w:r>
    </w:p>
    <w:p w:rsidR="00BC1BB5" w:rsidRPr="006D5ED1" w:rsidRDefault="00FC44A8" w:rsidP="002809DB">
      <w:pPr>
        <w:pStyle w:val="ListParagraph"/>
        <w:numPr>
          <w:ilvl w:val="0"/>
          <w:numId w:val="8"/>
        </w:numPr>
        <w:autoSpaceDE w:val="0"/>
        <w:autoSpaceDN w:val="0"/>
        <w:adjustRightInd w:val="0"/>
        <w:spacing w:after="59"/>
        <w:rPr>
          <w:rFonts w:ascii="Comic Sans MS" w:hAnsi="Comic Sans MS" w:cs="Arial"/>
          <w:b/>
          <w:color w:val="000000"/>
        </w:rPr>
      </w:pPr>
      <w:r w:rsidRPr="006D5ED1">
        <w:rPr>
          <w:rFonts w:ascii="Comic Sans MS" w:hAnsi="Comic Sans MS" w:cs="Arial"/>
          <w:color w:val="000000"/>
        </w:rPr>
        <w:t>I</w:t>
      </w:r>
      <w:r w:rsidR="00BC1BB5" w:rsidRPr="006D5ED1">
        <w:rPr>
          <w:rFonts w:ascii="Comic Sans MS" w:hAnsi="Comic Sans MS" w:cs="Arial"/>
          <w:color w:val="000000"/>
        </w:rPr>
        <w:t>t is not appropriate to take photos on a personal device while volunteering in school or on an excursion</w:t>
      </w:r>
    </w:p>
    <w:p w:rsidR="00981886" w:rsidRPr="006D5ED1" w:rsidRDefault="00FC44A8" w:rsidP="002809DB">
      <w:pPr>
        <w:pStyle w:val="ListParagraph"/>
        <w:numPr>
          <w:ilvl w:val="0"/>
          <w:numId w:val="8"/>
        </w:numPr>
        <w:autoSpaceDE w:val="0"/>
        <w:autoSpaceDN w:val="0"/>
        <w:adjustRightInd w:val="0"/>
        <w:spacing w:after="59"/>
        <w:rPr>
          <w:rFonts w:ascii="Comic Sans MS" w:hAnsi="Comic Sans MS" w:cs="Arial"/>
          <w:color w:val="000000"/>
        </w:rPr>
      </w:pPr>
      <w:r w:rsidRPr="006D5ED1">
        <w:rPr>
          <w:rFonts w:ascii="Comic Sans MS" w:hAnsi="Comic Sans MS" w:cs="Arial"/>
          <w:color w:val="000000"/>
        </w:rPr>
        <w:t>E</w:t>
      </w:r>
      <w:r w:rsidR="00981886" w:rsidRPr="006D5ED1">
        <w:rPr>
          <w:rFonts w:ascii="Comic Sans MS" w:hAnsi="Comic Sans MS" w:cs="Arial"/>
          <w:color w:val="000000"/>
        </w:rPr>
        <w:t xml:space="preserve">njoy yourself. Remember if you do feel uncomfortable please let us know. </w:t>
      </w:r>
    </w:p>
    <w:p w:rsidR="00BC1BB5" w:rsidRPr="006D5ED1" w:rsidRDefault="00BC1BB5" w:rsidP="00BC1BB5">
      <w:pPr>
        <w:pStyle w:val="ListParagraph"/>
        <w:autoSpaceDE w:val="0"/>
        <w:autoSpaceDN w:val="0"/>
        <w:adjustRightInd w:val="0"/>
        <w:spacing w:after="59"/>
        <w:rPr>
          <w:rFonts w:ascii="Comic Sans MS" w:hAnsi="Comic Sans MS" w:cs="Arial"/>
          <w:color w:val="000000"/>
        </w:rPr>
      </w:pPr>
    </w:p>
    <w:p w:rsidR="00404316" w:rsidRDefault="00404316" w:rsidP="00981886">
      <w:pPr>
        <w:pStyle w:val="Default"/>
      </w:pPr>
    </w:p>
    <w:p w:rsidR="00F20FB5" w:rsidRPr="00F20FB5" w:rsidRDefault="00F20FB5" w:rsidP="00F20FB5">
      <w:pPr>
        <w:pStyle w:val="Default"/>
        <w:jc w:val="center"/>
        <w:rPr>
          <w:rFonts w:ascii="Comic Sans MS" w:hAnsi="Comic Sans MS"/>
        </w:rPr>
      </w:pPr>
      <w:r w:rsidRPr="00F20FB5">
        <w:rPr>
          <w:rFonts w:ascii="Comic Sans MS" w:hAnsi="Comic Sans MS"/>
        </w:rPr>
        <w:t>Our vision:</w:t>
      </w:r>
    </w:p>
    <w:p w:rsidR="00F34BC0" w:rsidRPr="00F34BC0" w:rsidRDefault="00F34BC0" w:rsidP="00F34BC0">
      <w:pPr>
        <w:pStyle w:val="Default"/>
        <w:jc w:val="center"/>
        <w:rPr>
          <w:rFonts w:ascii="Lucida Handwriting" w:hAnsi="Lucida Handwriting"/>
          <w:sz w:val="28"/>
        </w:rPr>
      </w:pPr>
      <w:r w:rsidRPr="00F34BC0">
        <w:rPr>
          <w:rFonts w:ascii="Lucida Handwriting" w:hAnsi="Lucida Handwriting"/>
          <w:sz w:val="28"/>
        </w:rPr>
        <w:t>Working together, learning together, to be the best we can be!</w:t>
      </w:r>
    </w:p>
    <w:sectPr w:rsidR="00F34BC0" w:rsidRPr="00F34BC0" w:rsidSect="00BB53AA">
      <w:headerReference w:type="default" r:id="rId15"/>
      <w:pgSz w:w="11907" w:h="16839" w:code="9"/>
      <w:pgMar w:top="1066" w:right="306" w:bottom="635" w:left="624" w:header="720" w:footer="720" w:gutter="0"/>
      <w:pgBorders w:display="firstPage" w:offsetFrom="page">
        <w:top w:val="thinThickSmallGap" w:sz="36" w:space="24" w:color="auto"/>
        <w:left w:val="thinThickSmallGap" w:sz="36" w:space="24" w:color="auto"/>
        <w:bottom w:val="thickThinSmallGap" w:sz="36" w:space="24" w:color="auto"/>
        <w:right w:val="thickThinSmallGap" w:sz="36"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08" w:rsidRDefault="00F67D08" w:rsidP="00DD49A7">
      <w:r>
        <w:separator/>
      </w:r>
    </w:p>
  </w:endnote>
  <w:endnote w:type="continuationSeparator" w:id="0">
    <w:p w:rsidR="00F67D08" w:rsidRDefault="00F67D08" w:rsidP="00DD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utusT-Ligh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08" w:rsidRDefault="00F67D08" w:rsidP="00DD49A7">
      <w:r>
        <w:separator/>
      </w:r>
    </w:p>
  </w:footnote>
  <w:footnote w:type="continuationSeparator" w:id="0">
    <w:p w:rsidR="00F67D08" w:rsidRDefault="00F67D08" w:rsidP="00DD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A7" w:rsidRDefault="00DD49A7" w:rsidP="00FD31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562"/>
    <w:multiLevelType w:val="hybridMultilevel"/>
    <w:tmpl w:val="D45A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45763"/>
    <w:multiLevelType w:val="hybridMultilevel"/>
    <w:tmpl w:val="4C7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F3922"/>
    <w:multiLevelType w:val="hybridMultilevel"/>
    <w:tmpl w:val="FC12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164CF"/>
    <w:multiLevelType w:val="hybridMultilevel"/>
    <w:tmpl w:val="4BCA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B4352"/>
    <w:multiLevelType w:val="hybridMultilevel"/>
    <w:tmpl w:val="AA88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83660"/>
    <w:multiLevelType w:val="hybridMultilevel"/>
    <w:tmpl w:val="5DB8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3045E"/>
    <w:multiLevelType w:val="hybridMultilevel"/>
    <w:tmpl w:val="7ED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2257A2"/>
    <w:multiLevelType w:val="hybridMultilevel"/>
    <w:tmpl w:val="777A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20B23"/>
    <w:multiLevelType w:val="hybridMultilevel"/>
    <w:tmpl w:val="FE98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C0806"/>
    <w:multiLevelType w:val="hybridMultilevel"/>
    <w:tmpl w:val="134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D9078F"/>
    <w:multiLevelType w:val="hybridMultilevel"/>
    <w:tmpl w:val="3408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3"/>
  </w:num>
  <w:num w:numId="6">
    <w:abstractNumId w:val="1"/>
  </w:num>
  <w:num w:numId="7">
    <w:abstractNumId w:val="9"/>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55"/>
    <w:rsid w:val="00044464"/>
    <w:rsid w:val="000746F2"/>
    <w:rsid w:val="00151D10"/>
    <w:rsid w:val="001C3699"/>
    <w:rsid w:val="001F0D9B"/>
    <w:rsid w:val="00220DD2"/>
    <w:rsid w:val="00226EFC"/>
    <w:rsid w:val="002809DB"/>
    <w:rsid w:val="002831AD"/>
    <w:rsid w:val="002A08E3"/>
    <w:rsid w:val="002E4FEB"/>
    <w:rsid w:val="00320820"/>
    <w:rsid w:val="00336A84"/>
    <w:rsid w:val="003636EB"/>
    <w:rsid w:val="00382618"/>
    <w:rsid w:val="00393D5B"/>
    <w:rsid w:val="00404316"/>
    <w:rsid w:val="00441135"/>
    <w:rsid w:val="0046464E"/>
    <w:rsid w:val="004A17A7"/>
    <w:rsid w:val="004A6354"/>
    <w:rsid w:val="004C3142"/>
    <w:rsid w:val="00523573"/>
    <w:rsid w:val="00533EDA"/>
    <w:rsid w:val="005432E4"/>
    <w:rsid w:val="005B65E1"/>
    <w:rsid w:val="00600E84"/>
    <w:rsid w:val="00622DC8"/>
    <w:rsid w:val="006B0CD1"/>
    <w:rsid w:val="006D5ED1"/>
    <w:rsid w:val="00737F54"/>
    <w:rsid w:val="0079452C"/>
    <w:rsid w:val="0082614D"/>
    <w:rsid w:val="00852955"/>
    <w:rsid w:val="008A56BF"/>
    <w:rsid w:val="0095651E"/>
    <w:rsid w:val="00981530"/>
    <w:rsid w:val="00981886"/>
    <w:rsid w:val="009A4305"/>
    <w:rsid w:val="009A46F4"/>
    <w:rsid w:val="00AA5B56"/>
    <w:rsid w:val="00AA5B65"/>
    <w:rsid w:val="00AF3A11"/>
    <w:rsid w:val="00B3601C"/>
    <w:rsid w:val="00B6695D"/>
    <w:rsid w:val="00BB53AA"/>
    <w:rsid w:val="00BC1BB5"/>
    <w:rsid w:val="00D667AD"/>
    <w:rsid w:val="00DD49A7"/>
    <w:rsid w:val="00E077F1"/>
    <w:rsid w:val="00E34329"/>
    <w:rsid w:val="00ED2DC8"/>
    <w:rsid w:val="00EE48AA"/>
    <w:rsid w:val="00F02EFE"/>
    <w:rsid w:val="00F058C2"/>
    <w:rsid w:val="00F20FB5"/>
    <w:rsid w:val="00F34BC0"/>
    <w:rsid w:val="00F56290"/>
    <w:rsid w:val="00F67139"/>
    <w:rsid w:val="00F67D08"/>
    <w:rsid w:val="00FB4218"/>
    <w:rsid w:val="00FC44A8"/>
    <w:rsid w:val="00FD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3C3449-1FBF-4CEE-AB57-43D547D2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9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4218"/>
    <w:pPr>
      <w:ind w:left="720"/>
      <w:contextualSpacing/>
    </w:pPr>
  </w:style>
  <w:style w:type="table" w:styleId="TableGrid">
    <w:name w:val="Table Grid"/>
    <w:basedOn w:val="TableNormal"/>
    <w:rsid w:val="00F0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49A7"/>
    <w:pPr>
      <w:tabs>
        <w:tab w:val="center" w:pos="4513"/>
        <w:tab w:val="right" w:pos="9026"/>
      </w:tabs>
    </w:pPr>
  </w:style>
  <w:style w:type="character" w:customStyle="1" w:styleId="HeaderChar">
    <w:name w:val="Header Char"/>
    <w:basedOn w:val="DefaultParagraphFont"/>
    <w:link w:val="Header"/>
    <w:rsid w:val="00DD49A7"/>
    <w:rPr>
      <w:rFonts w:ascii="Arial" w:hAnsi="Arial"/>
      <w:sz w:val="24"/>
      <w:szCs w:val="24"/>
    </w:rPr>
  </w:style>
  <w:style w:type="paragraph" w:styleId="Footer">
    <w:name w:val="footer"/>
    <w:basedOn w:val="Normal"/>
    <w:link w:val="FooterChar"/>
    <w:rsid w:val="00DD49A7"/>
    <w:pPr>
      <w:tabs>
        <w:tab w:val="center" w:pos="4513"/>
        <w:tab w:val="right" w:pos="9026"/>
      </w:tabs>
    </w:pPr>
  </w:style>
  <w:style w:type="character" w:customStyle="1" w:styleId="FooterChar">
    <w:name w:val="Footer Char"/>
    <w:basedOn w:val="DefaultParagraphFont"/>
    <w:link w:val="Footer"/>
    <w:rsid w:val="00DD49A7"/>
    <w:rPr>
      <w:rFonts w:ascii="Arial" w:hAnsi="Arial"/>
      <w:sz w:val="24"/>
      <w:szCs w:val="24"/>
    </w:rPr>
  </w:style>
  <w:style w:type="paragraph" w:styleId="NoSpacing">
    <w:name w:val="No Spacing"/>
    <w:link w:val="NoSpacingChar"/>
    <w:uiPriority w:val="1"/>
    <w:qFormat/>
    <w:rsid w:val="00FD31F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D31FA"/>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A46F4"/>
    <w:rPr>
      <w:rFonts w:ascii="Segoe UI" w:hAnsi="Segoe UI" w:cs="Segoe UI"/>
      <w:sz w:val="18"/>
      <w:szCs w:val="18"/>
    </w:rPr>
  </w:style>
  <w:style w:type="character" w:customStyle="1" w:styleId="BalloonTextChar">
    <w:name w:val="Balloon Text Char"/>
    <w:basedOn w:val="DefaultParagraphFont"/>
    <w:link w:val="BalloonText"/>
    <w:rsid w:val="009A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erdeenshire.gov.uk/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86C2-B0E9-4E86-82DC-C896A235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Farquhar</dc:creator>
  <cp:keywords/>
  <dc:description/>
  <cp:lastModifiedBy>Amanda Hampton</cp:lastModifiedBy>
  <cp:revision>3</cp:revision>
  <cp:lastPrinted>2014-10-10T15:29:00Z</cp:lastPrinted>
  <dcterms:created xsi:type="dcterms:W3CDTF">2016-05-25T20:15:00Z</dcterms:created>
  <dcterms:modified xsi:type="dcterms:W3CDTF">2016-05-25T20:17:00Z</dcterms:modified>
</cp:coreProperties>
</file>