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7B" w:rsidRDefault="00E1267B" w:rsidP="00E1267B">
      <w:pPr>
        <w:rPr>
          <w:bCs/>
        </w:rPr>
      </w:pPr>
    </w:p>
    <w:p w:rsidR="00E1267B" w:rsidRDefault="00E1267B" w:rsidP="00E1267B">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5pt;height:41.85pt" o:ole="" fillcolor="window">
            <v:imagedata r:id="rId7" o:title=""/>
          </v:shape>
          <o:OLEObject Type="Embed" ProgID="Word.Picture.8" ShapeID="_x0000_i1025" DrawAspect="Content" ObjectID="_1522607944" r:id="rId8"/>
        </w:object>
      </w:r>
      <w:r>
        <w:t xml:space="preserve">   </w:t>
      </w:r>
      <w:r>
        <w:rPr>
          <w:b/>
          <w:color w:val="0000FF"/>
        </w:rPr>
        <w:t>EDUCATION &amp; CHILDREN’S SERVICES</w:t>
      </w:r>
    </w:p>
    <w:p w:rsidR="00E1267B" w:rsidRDefault="00E1267B" w:rsidP="00E1267B">
      <w:pPr>
        <w:jc w:val="center"/>
        <w:rPr>
          <w:rFonts w:cs="Arial"/>
          <w:b/>
        </w:rPr>
      </w:pPr>
    </w:p>
    <w:p w:rsidR="00E1267B" w:rsidRPr="00540F9A" w:rsidRDefault="00E1267B" w:rsidP="00E1267B">
      <w:pPr>
        <w:jc w:val="center"/>
        <w:rPr>
          <w:rFonts w:cs="Arial"/>
          <w:b/>
          <w:sz w:val="96"/>
        </w:rPr>
      </w:pPr>
      <w:r>
        <w:rPr>
          <w:rFonts w:cs="Arial"/>
          <w:b/>
          <w:sz w:val="96"/>
        </w:rPr>
        <w:t>Mathematics and Numeracy</w:t>
      </w:r>
      <w:r w:rsidRPr="00540F9A">
        <w:rPr>
          <w:rFonts w:cs="Arial"/>
          <w:b/>
          <w:sz w:val="96"/>
        </w:rPr>
        <w:t xml:space="preserve"> Policy</w:t>
      </w:r>
    </w:p>
    <w:p w:rsidR="00E1267B" w:rsidRPr="00540F9A" w:rsidRDefault="00E1267B" w:rsidP="00E1267B">
      <w:pPr>
        <w:jc w:val="center"/>
        <w:rPr>
          <w:rFonts w:cs="Arial"/>
          <w:b/>
          <w:sz w:val="72"/>
        </w:rPr>
      </w:pPr>
      <w:r w:rsidRPr="00540F9A">
        <w:rPr>
          <w:rFonts w:cs="Arial"/>
          <w:b/>
          <w:sz w:val="72"/>
        </w:rPr>
        <w:fldChar w:fldCharType="begin"/>
      </w:r>
      <w:r w:rsidRPr="00540F9A">
        <w:rPr>
          <w:rFonts w:cs="Arial"/>
          <w:b/>
          <w:sz w:val="72"/>
        </w:rPr>
        <w:instrText xml:space="preserve"> FILLIN  \* MERGEFORMAT </w:instrText>
      </w:r>
      <w:r w:rsidRPr="00540F9A">
        <w:rPr>
          <w:rFonts w:cs="Arial"/>
          <w:b/>
          <w:sz w:val="72"/>
        </w:rPr>
        <w:fldChar w:fldCharType="separate"/>
      </w:r>
      <w:r>
        <w:rPr>
          <w:rFonts w:cs="Arial"/>
          <w:b/>
          <w:sz w:val="72"/>
        </w:rPr>
        <w:t>Skene</w:t>
      </w:r>
      <w:r w:rsidRPr="00540F9A">
        <w:rPr>
          <w:rFonts w:cs="Arial"/>
          <w:b/>
          <w:sz w:val="72"/>
        </w:rPr>
        <w:t xml:space="preserve"> School</w:t>
      </w:r>
      <w:r w:rsidRPr="00540F9A">
        <w:rPr>
          <w:rFonts w:cs="Arial"/>
          <w:b/>
          <w:sz w:val="72"/>
        </w:rPr>
        <w:fldChar w:fldCharType="end"/>
      </w:r>
    </w:p>
    <w:p w:rsidR="00E1267B" w:rsidRDefault="00E1267B" w:rsidP="00E1267B">
      <w:pPr>
        <w:jc w:val="center"/>
        <w:rPr>
          <w:rFonts w:cs="Arial"/>
          <w:b/>
          <w:sz w:val="28"/>
        </w:rPr>
      </w:pPr>
      <w:r>
        <w:rPr>
          <w:noProof/>
        </w:rPr>
        <w:drawing>
          <wp:anchor distT="0" distB="0" distL="114300" distR="114300" simplePos="0" relativeHeight="251659264" behindDoc="0" locked="0" layoutInCell="1" allowOverlap="1" wp14:anchorId="2468D272" wp14:editId="645E1450">
            <wp:simplePos x="0" y="0"/>
            <wp:positionH relativeFrom="margin">
              <wp:align>center</wp:align>
            </wp:positionH>
            <wp:positionV relativeFrom="page">
              <wp:posOffset>4310619</wp:posOffset>
            </wp:positionV>
            <wp:extent cx="3995420" cy="4041140"/>
            <wp:effectExtent l="0" t="0" r="5080" b="0"/>
            <wp:wrapSquare wrapText="bothSides"/>
            <wp:docPr id="1" name="Picture 1" descr="C:\Users\wcraig\AppData\Local\Microsoft\Windows\Temporary Internet Files\Content.Word\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raig\AppData\Local\Microsoft\Windows\Temporary Internet Files\Content.Word\IMG_39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420" cy="404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67B" w:rsidRDefault="00E1267B" w:rsidP="00E1267B">
      <w:pPr>
        <w:jc w:val="center"/>
        <w:rPr>
          <w:rFonts w:cs="Arial"/>
          <w:b/>
          <w:sz w:val="28"/>
        </w:rPr>
      </w:pPr>
    </w:p>
    <w:p w:rsidR="00E1267B" w:rsidRDefault="00E1267B" w:rsidP="00E1267B">
      <w:pPr>
        <w:jc w:val="center"/>
        <w:rPr>
          <w:rFonts w:cs="Arial"/>
          <w:b/>
          <w:sz w:val="28"/>
        </w:rPr>
      </w:pPr>
    </w:p>
    <w:p w:rsidR="00E1267B" w:rsidRDefault="00E1267B" w:rsidP="00E1267B">
      <w:pPr>
        <w:jc w:val="center"/>
        <w:rPr>
          <w:rFonts w:cs="Arial"/>
          <w:b/>
          <w:sz w:val="28"/>
        </w:rPr>
      </w:pPr>
    </w:p>
    <w:p w:rsidR="00E1267B" w:rsidRDefault="00E1267B" w:rsidP="00E1267B">
      <w:pPr>
        <w:jc w:val="center"/>
        <w:rPr>
          <w:rFonts w:cs="Arial"/>
          <w:b/>
          <w:sz w:val="28"/>
        </w:rPr>
      </w:pPr>
    </w:p>
    <w:p w:rsidR="00E1267B" w:rsidRDefault="00E1267B" w:rsidP="00E1267B">
      <w:pPr>
        <w:jc w:val="center"/>
        <w:rPr>
          <w:rFonts w:cs="Arial"/>
          <w:b/>
          <w:sz w:val="28"/>
        </w:rPr>
      </w:pPr>
    </w:p>
    <w:p w:rsidR="00E1267B" w:rsidRDefault="00E1267B" w:rsidP="00E1267B">
      <w:pPr>
        <w:jc w:val="center"/>
        <w:rPr>
          <w:rFonts w:cs="Arial"/>
          <w:b/>
          <w:sz w:val="28"/>
        </w:rPr>
      </w:pPr>
    </w:p>
    <w:p w:rsidR="00E1267B" w:rsidRDefault="00E1267B" w:rsidP="00E1267B">
      <w:pPr>
        <w:rPr>
          <w:rFonts w:cs="Arial"/>
          <w:bCs/>
          <w:sz w:val="28"/>
        </w:rPr>
      </w:pPr>
    </w:p>
    <w:p w:rsidR="00E1267B" w:rsidRDefault="00E1267B" w:rsidP="00E1267B">
      <w:pPr>
        <w:rPr>
          <w:rFonts w:cs="Arial"/>
          <w:b/>
          <w:sz w:val="28"/>
        </w:rPr>
      </w:pPr>
    </w:p>
    <w:p w:rsidR="00E1267B" w:rsidRDefault="00E1267B" w:rsidP="00E1267B">
      <w:pPr>
        <w:rPr>
          <w:rFonts w:cs="Arial"/>
          <w:b/>
        </w:rPr>
      </w:pPr>
    </w:p>
    <w:p w:rsidR="00E1267B" w:rsidRDefault="00E1267B" w:rsidP="00E1267B"/>
    <w:p w:rsidR="00E1267B" w:rsidRDefault="00E1267B" w:rsidP="00E1267B">
      <w:pPr>
        <w:pStyle w:val="Header"/>
        <w:tabs>
          <w:tab w:val="clear" w:pos="4153"/>
          <w:tab w:val="clear" w:pos="8306"/>
        </w:tabs>
      </w:pPr>
    </w:p>
    <w:p w:rsidR="00E1267B" w:rsidRDefault="00E1267B" w:rsidP="00E1267B">
      <w:pPr>
        <w:pStyle w:val="Header"/>
        <w:tabs>
          <w:tab w:val="clear" w:pos="4153"/>
          <w:tab w:val="clear" w:pos="8306"/>
        </w:tabs>
      </w:pPr>
    </w:p>
    <w:p w:rsidR="00E1267B" w:rsidRDefault="00E1267B" w:rsidP="00E1267B">
      <w:pPr>
        <w:pStyle w:val="Header"/>
        <w:tabs>
          <w:tab w:val="clear" w:pos="4153"/>
          <w:tab w:val="clear" w:pos="8306"/>
        </w:tabs>
      </w:pPr>
    </w:p>
    <w:p w:rsidR="00E1267B" w:rsidRDefault="00E1267B" w:rsidP="00E1267B">
      <w:pPr>
        <w:pStyle w:val="Header"/>
        <w:tabs>
          <w:tab w:val="clear" w:pos="4153"/>
          <w:tab w:val="clear" w:pos="8306"/>
        </w:tabs>
      </w:pPr>
    </w:p>
    <w:p w:rsidR="00E1267B" w:rsidRDefault="00E1267B" w:rsidP="00E1267B">
      <w:pPr>
        <w:pStyle w:val="Header"/>
        <w:tabs>
          <w:tab w:val="clear" w:pos="4153"/>
          <w:tab w:val="clear" w:pos="8306"/>
        </w:tabs>
      </w:pPr>
    </w:p>
    <w:p w:rsidR="00E1267B" w:rsidRDefault="00E1267B" w:rsidP="00E1267B">
      <w:pPr>
        <w:pStyle w:val="Header"/>
        <w:tabs>
          <w:tab w:val="clear" w:pos="4153"/>
          <w:tab w:val="clear" w:pos="8306"/>
        </w:tabs>
      </w:pPr>
    </w:p>
    <w:p w:rsidR="00E1267B" w:rsidRPr="008F7C14" w:rsidRDefault="00E1267B" w:rsidP="00E1267B">
      <w:pPr>
        <w:jc w:val="center"/>
        <w:rPr>
          <w:rFonts w:ascii="Bradley Hand ITC" w:hAnsi="Bradley Hand ITC"/>
          <w:b/>
          <w:color w:val="2F5496"/>
          <w:sz w:val="44"/>
        </w:rPr>
      </w:pPr>
      <w:r w:rsidRPr="008F7C14">
        <w:rPr>
          <w:rFonts w:ascii="Bradley Hand ITC" w:hAnsi="Bradley Hand ITC"/>
          <w:b/>
          <w:color w:val="2F5496"/>
          <w:sz w:val="44"/>
        </w:rPr>
        <w:t xml:space="preserve">Working Together, Learning Together, To Be </w:t>
      </w:r>
      <w:proofErr w:type="gramStart"/>
      <w:r w:rsidRPr="008F7C14">
        <w:rPr>
          <w:rFonts w:ascii="Bradley Hand ITC" w:hAnsi="Bradley Hand ITC"/>
          <w:b/>
          <w:color w:val="2F5496"/>
          <w:sz w:val="44"/>
        </w:rPr>
        <w:t>The</w:t>
      </w:r>
      <w:proofErr w:type="gramEnd"/>
      <w:r w:rsidRPr="008F7C14">
        <w:rPr>
          <w:rFonts w:ascii="Bradley Hand ITC" w:hAnsi="Bradley Hand ITC"/>
          <w:b/>
          <w:color w:val="2F5496"/>
          <w:sz w:val="44"/>
        </w:rPr>
        <w:t xml:space="preserve"> Best We Can Be</w:t>
      </w:r>
    </w:p>
    <w:p w:rsidR="00E1267B" w:rsidRDefault="00E1267B">
      <w:pPr>
        <w:spacing w:after="160" w:line="259" w:lineRule="auto"/>
        <w:ind w:left="0" w:firstLine="0"/>
        <w:rPr>
          <w:rFonts w:ascii="Comic Sans MS" w:hAnsi="Comic Sans MS"/>
          <w:szCs w:val="24"/>
          <w:u w:val="single"/>
        </w:rPr>
      </w:pPr>
      <w:r>
        <w:rPr>
          <w:rFonts w:ascii="Comic Sans MS" w:hAnsi="Comic Sans MS"/>
          <w:szCs w:val="24"/>
          <w:u w:val="single"/>
        </w:rPr>
        <w:br w:type="page"/>
      </w:r>
    </w:p>
    <w:p w:rsidR="009870AD" w:rsidRPr="000360A1" w:rsidRDefault="007922C3" w:rsidP="007922C3">
      <w:pPr>
        <w:spacing w:after="0" w:line="259" w:lineRule="auto"/>
        <w:ind w:left="37" w:firstLine="0"/>
        <w:jc w:val="center"/>
        <w:rPr>
          <w:rFonts w:ascii="Comic Sans MS" w:hAnsi="Comic Sans MS"/>
          <w:szCs w:val="24"/>
          <w:u w:val="single"/>
        </w:rPr>
      </w:pPr>
      <w:r w:rsidRPr="000360A1">
        <w:rPr>
          <w:rFonts w:ascii="Comic Sans MS" w:hAnsi="Comic Sans MS"/>
          <w:szCs w:val="24"/>
          <w:u w:val="single"/>
        </w:rPr>
        <w:lastRenderedPageBreak/>
        <w:t xml:space="preserve">Skene School </w:t>
      </w:r>
      <w:r w:rsidR="00FE7BFB" w:rsidRPr="000360A1">
        <w:rPr>
          <w:rFonts w:ascii="Comic Sans MS" w:hAnsi="Comic Sans MS"/>
          <w:szCs w:val="24"/>
          <w:u w:val="single"/>
        </w:rPr>
        <w:t xml:space="preserve"> </w:t>
      </w:r>
    </w:p>
    <w:p w:rsidR="009870AD" w:rsidRPr="000360A1" w:rsidRDefault="00FE7BFB" w:rsidP="007922C3">
      <w:pPr>
        <w:spacing w:after="11" w:line="266" w:lineRule="auto"/>
        <w:ind w:left="-5"/>
        <w:jc w:val="center"/>
        <w:rPr>
          <w:rFonts w:ascii="Comic Sans MS" w:hAnsi="Comic Sans MS"/>
          <w:szCs w:val="24"/>
        </w:rPr>
      </w:pPr>
      <w:r w:rsidRPr="000360A1">
        <w:rPr>
          <w:rFonts w:ascii="Comic Sans MS" w:hAnsi="Comic Sans MS"/>
          <w:szCs w:val="24"/>
          <w:u w:val="single" w:color="000000"/>
        </w:rPr>
        <w:t>Mathematics and Numeracy</w:t>
      </w:r>
      <w:r w:rsidR="007922C3" w:rsidRPr="000360A1">
        <w:rPr>
          <w:rFonts w:ascii="Comic Sans MS" w:hAnsi="Comic Sans MS"/>
          <w:szCs w:val="24"/>
          <w:u w:val="single" w:color="000000"/>
        </w:rPr>
        <w:t xml:space="preserve"> Policy</w:t>
      </w:r>
    </w:p>
    <w:p w:rsidR="009870AD" w:rsidRPr="000360A1" w:rsidRDefault="00FE7BFB">
      <w:pPr>
        <w:spacing w:after="17" w:line="259" w:lineRule="auto"/>
        <w:ind w:left="0" w:firstLine="0"/>
        <w:rPr>
          <w:rFonts w:ascii="Comic Sans MS" w:hAnsi="Comic Sans MS"/>
          <w:szCs w:val="24"/>
        </w:rPr>
      </w:pPr>
      <w:r w:rsidRPr="000360A1">
        <w:rPr>
          <w:rFonts w:ascii="Comic Sans MS" w:hAnsi="Comic Sans MS"/>
          <w:szCs w:val="24"/>
        </w:rPr>
        <w:t xml:space="preserve"> </w:t>
      </w:r>
    </w:p>
    <w:p w:rsidR="007922C3" w:rsidRPr="000360A1" w:rsidRDefault="007922C3">
      <w:pPr>
        <w:pStyle w:val="Heading1"/>
        <w:ind w:left="-5"/>
        <w:rPr>
          <w:rFonts w:ascii="Comic Sans MS" w:hAnsi="Comic Sans MS"/>
          <w:szCs w:val="24"/>
        </w:rPr>
      </w:pPr>
      <w:r w:rsidRPr="000360A1">
        <w:rPr>
          <w:rFonts w:ascii="Comic Sans MS" w:hAnsi="Comic Sans MS"/>
          <w:szCs w:val="24"/>
        </w:rPr>
        <w:t>Introduction</w:t>
      </w:r>
    </w:p>
    <w:p w:rsidR="00FA02F1" w:rsidRPr="000360A1" w:rsidRDefault="00FA02F1" w:rsidP="00FA02F1">
      <w:pPr>
        <w:pStyle w:val="Default"/>
        <w:rPr>
          <w:rFonts w:ascii="Comic Sans MS" w:hAnsi="Comic Sans MS"/>
        </w:rPr>
      </w:pPr>
      <w:r w:rsidRPr="000360A1">
        <w:rPr>
          <w:rFonts w:ascii="Comic Sans MS" w:hAnsi="Comic Sans MS"/>
          <w:b/>
        </w:rPr>
        <w:t>Mathematics</w:t>
      </w:r>
      <w:r w:rsidRPr="000360A1">
        <w:rPr>
          <w:rFonts w:ascii="Comic Sans MS" w:hAnsi="Comic Sans MS"/>
        </w:rPr>
        <w:t xml:space="preserve"> is the study of the properties, relationships and patterns in number and shape, and the application of this knowledge to analyse, interpret, simplify and solve problems.</w:t>
      </w:r>
    </w:p>
    <w:p w:rsidR="00FA02F1" w:rsidRPr="000360A1" w:rsidRDefault="00FA02F1" w:rsidP="00FA02F1">
      <w:pPr>
        <w:pStyle w:val="Default"/>
        <w:rPr>
          <w:rFonts w:ascii="Comic Sans MS" w:hAnsi="Comic Sans MS"/>
        </w:rPr>
      </w:pPr>
      <w:r w:rsidRPr="000360A1">
        <w:rPr>
          <w:rFonts w:ascii="Comic Sans MS" w:hAnsi="Comic Sans MS"/>
        </w:rPr>
        <w:t xml:space="preserve"> </w:t>
      </w:r>
    </w:p>
    <w:p w:rsidR="00FA02F1" w:rsidRPr="000360A1" w:rsidRDefault="00FA02F1" w:rsidP="00FA02F1">
      <w:pPr>
        <w:pStyle w:val="Default"/>
        <w:rPr>
          <w:rFonts w:ascii="Comic Sans MS" w:hAnsi="Comic Sans MS"/>
        </w:rPr>
      </w:pPr>
      <w:r w:rsidRPr="000360A1">
        <w:rPr>
          <w:rFonts w:ascii="Comic Sans MS" w:hAnsi="Comic Sans MS"/>
          <w:b/>
        </w:rPr>
        <w:t>Numeracy</w:t>
      </w:r>
      <w:r w:rsidRPr="000360A1">
        <w:rPr>
          <w:rFonts w:ascii="Comic Sans MS" w:hAnsi="Comic Sans MS"/>
        </w:rPr>
        <w:t xml:space="preserve"> promotes the development of the number-based skills that are needed regularly by everyone in their lives and is a part of Mathematics.</w:t>
      </w:r>
    </w:p>
    <w:p w:rsidR="00FA02F1" w:rsidRPr="000360A1" w:rsidRDefault="00FA02F1" w:rsidP="00FA02F1">
      <w:pPr>
        <w:pStyle w:val="Default"/>
        <w:rPr>
          <w:rFonts w:ascii="Comic Sans MS" w:hAnsi="Comic Sans MS"/>
        </w:rPr>
      </w:pPr>
    </w:p>
    <w:p w:rsidR="00FA02F1" w:rsidRPr="000360A1" w:rsidRDefault="00FA02F1" w:rsidP="00FA02F1">
      <w:pPr>
        <w:pStyle w:val="Default"/>
        <w:rPr>
          <w:rFonts w:ascii="Comic Sans MS" w:hAnsi="Comic Sans MS"/>
          <w:b/>
          <w:bCs/>
          <w:u w:val="single"/>
        </w:rPr>
      </w:pPr>
      <w:r w:rsidRPr="000360A1">
        <w:rPr>
          <w:rFonts w:ascii="Comic Sans MS" w:hAnsi="Comic Sans MS"/>
          <w:b/>
          <w:bCs/>
          <w:u w:val="single"/>
        </w:rPr>
        <w:t>Mathematics</w:t>
      </w:r>
    </w:p>
    <w:p w:rsidR="00FA02F1" w:rsidRPr="000360A1" w:rsidRDefault="00FA02F1" w:rsidP="00FA02F1">
      <w:pPr>
        <w:pStyle w:val="Default"/>
        <w:rPr>
          <w:rFonts w:ascii="Comic Sans MS" w:hAnsi="Comic Sans MS"/>
        </w:rPr>
      </w:pPr>
      <w:r w:rsidRPr="000360A1">
        <w:rPr>
          <w:rFonts w:ascii="Comic Sans MS" w:hAnsi="Comic Sans MS"/>
        </w:rPr>
        <w:t xml:space="preserve">Learning mathematics develops logical reasoning, analysis, problem-solving skills and the ability to think in abstract ways, as well as offering opportunities for creativity. It is a universal language of numbers and symbols which allows us to communicate ideas in a concise, unambiguous and rigorous way. </w:t>
      </w:r>
    </w:p>
    <w:p w:rsidR="00FA02F1" w:rsidRPr="000360A1" w:rsidRDefault="00FA02F1" w:rsidP="00FA02F1">
      <w:pPr>
        <w:pStyle w:val="Default"/>
        <w:rPr>
          <w:rFonts w:ascii="Comic Sans MS" w:hAnsi="Comic Sans MS"/>
        </w:rPr>
      </w:pPr>
    </w:p>
    <w:p w:rsidR="00FA02F1" w:rsidRPr="000360A1" w:rsidRDefault="00FA02F1" w:rsidP="00FA02F1">
      <w:pPr>
        <w:pStyle w:val="Default"/>
        <w:rPr>
          <w:rFonts w:ascii="Comic Sans MS" w:hAnsi="Comic Sans MS"/>
        </w:rPr>
      </w:pPr>
      <w:r w:rsidRPr="000360A1">
        <w:rPr>
          <w:rFonts w:ascii="Comic Sans MS" w:hAnsi="Comic Sans MS"/>
        </w:rPr>
        <w:t xml:space="preserve">Mathematics is important in everyday life, allowing us to make sense of the world around us. It gives us confidence in dealing with number and in understanding shape, position and movement. It enables us to think abstractly, model real-life situations and make generalisations and equips us with the skills we need to interpret and analyse information, assess risk and make informed decisions. </w:t>
      </w:r>
    </w:p>
    <w:p w:rsidR="00FA02F1" w:rsidRPr="000360A1" w:rsidRDefault="00FA02F1" w:rsidP="00FA02F1">
      <w:pPr>
        <w:pStyle w:val="Default"/>
        <w:rPr>
          <w:rFonts w:ascii="Comic Sans MS" w:hAnsi="Comic Sans MS"/>
        </w:rPr>
      </w:pPr>
      <w:r w:rsidRPr="000360A1">
        <w:rPr>
          <w:rFonts w:ascii="Comic Sans MS" w:hAnsi="Comic Sans MS"/>
        </w:rPr>
        <w:t xml:space="preserve">                                                                                (ACFE- Maths Cover paper)</w:t>
      </w:r>
    </w:p>
    <w:p w:rsidR="00FA02F1" w:rsidRPr="00E26630" w:rsidRDefault="00FA02F1" w:rsidP="00FA02F1">
      <w:pPr>
        <w:pStyle w:val="Heading1"/>
        <w:rPr>
          <w:rFonts w:ascii="Comic Sans MS" w:hAnsi="Comic Sans MS"/>
          <w:b/>
          <w:szCs w:val="24"/>
        </w:rPr>
      </w:pPr>
      <w:r w:rsidRPr="00E26630">
        <w:rPr>
          <w:rFonts w:ascii="Comic Sans MS" w:hAnsi="Comic Sans MS"/>
          <w:b/>
          <w:szCs w:val="24"/>
        </w:rPr>
        <w:t>Numeracy</w:t>
      </w:r>
    </w:p>
    <w:p w:rsidR="00FA02F1" w:rsidRPr="000360A1" w:rsidRDefault="00FA02F1" w:rsidP="00FA02F1">
      <w:pPr>
        <w:rPr>
          <w:rFonts w:ascii="Comic Sans MS" w:hAnsi="Comic Sans MS"/>
          <w:szCs w:val="24"/>
        </w:rPr>
      </w:pPr>
      <w:r w:rsidRPr="000360A1">
        <w:rPr>
          <w:rFonts w:ascii="Comic Sans MS" w:hAnsi="Comic Sans MS" w:cs="Arial"/>
          <w:szCs w:val="24"/>
        </w:rPr>
        <w:t xml:space="preserve">Numeracy is a fundamental life skill. </w:t>
      </w:r>
      <w:r w:rsidRPr="000360A1">
        <w:rPr>
          <w:rFonts w:ascii="Comic Sans MS" w:hAnsi="Comic Sans MS"/>
          <w:szCs w:val="24"/>
        </w:rPr>
        <w:t xml:space="preserve">Being numerate involves developing confidence and competence in using number that allows individuals to solve problems, interpret and analyse information, make informed decisions, function responsibly in everyday life and contribute effectively to society. </w:t>
      </w:r>
    </w:p>
    <w:p w:rsidR="00FA02F1" w:rsidRPr="000360A1" w:rsidRDefault="00FA02F1" w:rsidP="00FA02F1">
      <w:pPr>
        <w:pStyle w:val="Default"/>
        <w:rPr>
          <w:rFonts w:ascii="Comic Sans MS" w:hAnsi="Comic Sans MS"/>
        </w:rPr>
      </w:pPr>
    </w:p>
    <w:p w:rsidR="00FA02F1" w:rsidRPr="000360A1" w:rsidRDefault="00FA02F1" w:rsidP="00FA02F1">
      <w:pPr>
        <w:pStyle w:val="Default"/>
        <w:rPr>
          <w:rFonts w:ascii="Comic Sans MS" w:hAnsi="Comic Sans MS"/>
        </w:rPr>
      </w:pPr>
      <w:r w:rsidRPr="000360A1">
        <w:rPr>
          <w:rFonts w:ascii="Comic Sans MS" w:hAnsi="Comic Sans MS"/>
        </w:rPr>
        <w:t xml:space="preserve">It gives increased opportunities within the world of work and sets down foundations which can be built upon through life-long learning. </w:t>
      </w:r>
    </w:p>
    <w:p w:rsidR="00FA02F1" w:rsidRPr="000360A1" w:rsidRDefault="00FA02F1" w:rsidP="00FA02F1">
      <w:pPr>
        <w:pStyle w:val="Default"/>
        <w:rPr>
          <w:rFonts w:ascii="Comic Sans MS" w:hAnsi="Comic Sans MS"/>
        </w:rPr>
      </w:pPr>
    </w:p>
    <w:p w:rsidR="00FA02F1" w:rsidRPr="000360A1" w:rsidRDefault="00FA02F1" w:rsidP="00FA02F1">
      <w:pPr>
        <w:spacing w:after="0"/>
        <w:rPr>
          <w:rFonts w:ascii="Comic Sans MS" w:hAnsi="Comic Sans MS" w:cs="Arial"/>
          <w:szCs w:val="24"/>
        </w:rPr>
      </w:pPr>
      <w:r w:rsidRPr="000360A1">
        <w:rPr>
          <w:rFonts w:ascii="Comic Sans MS" w:hAnsi="Comic Sans MS" w:cs="Arial"/>
          <w:szCs w:val="24"/>
        </w:rPr>
        <w:t>Whilst numeracy is part of mathematics, it is also a core skill which permeates all areas of learning, allowing pupils the opportunity to access the wider curriculum.</w:t>
      </w:r>
    </w:p>
    <w:p w:rsidR="00FA02F1" w:rsidRPr="000360A1" w:rsidRDefault="00FA02F1" w:rsidP="00FA02F1">
      <w:pPr>
        <w:rPr>
          <w:rFonts w:ascii="Comic Sans MS" w:hAnsi="Comic Sans MS" w:cs="Arial"/>
          <w:szCs w:val="24"/>
        </w:rPr>
      </w:pPr>
      <w:r w:rsidRPr="000360A1">
        <w:rPr>
          <w:rFonts w:ascii="Comic Sans MS" w:hAnsi="Comic Sans MS" w:cs="Arial"/>
          <w:szCs w:val="24"/>
        </w:rPr>
        <w:t xml:space="preserve">                                                                      (</w:t>
      </w:r>
      <w:proofErr w:type="spellStart"/>
      <w:r w:rsidRPr="000360A1">
        <w:rPr>
          <w:rFonts w:ascii="Comic Sans MS" w:hAnsi="Comic Sans MS" w:cs="Arial"/>
          <w:szCs w:val="24"/>
        </w:rPr>
        <w:t>ACfE</w:t>
      </w:r>
      <w:proofErr w:type="spellEnd"/>
      <w:r w:rsidRPr="000360A1">
        <w:rPr>
          <w:rFonts w:ascii="Comic Sans MS" w:hAnsi="Comic Sans MS" w:cs="Arial"/>
          <w:szCs w:val="24"/>
        </w:rPr>
        <w:t>- Numeracy Outcomes paper)</w:t>
      </w:r>
    </w:p>
    <w:p w:rsidR="00FA02F1" w:rsidRDefault="00FA02F1" w:rsidP="007922C3">
      <w:pPr>
        <w:rPr>
          <w:rFonts w:ascii="Comic Sans MS" w:hAnsi="Comic Sans MS"/>
          <w:szCs w:val="24"/>
        </w:rPr>
      </w:pPr>
    </w:p>
    <w:p w:rsidR="009870AD" w:rsidRPr="00E26630" w:rsidRDefault="00FE7BFB">
      <w:pPr>
        <w:pStyle w:val="Heading1"/>
        <w:ind w:left="-5"/>
        <w:rPr>
          <w:rFonts w:ascii="Comic Sans MS" w:hAnsi="Comic Sans MS"/>
          <w:b/>
          <w:szCs w:val="24"/>
        </w:rPr>
      </w:pPr>
      <w:r w:rsidRPr="00E26630">
        <w:rPr>
          <w:rFonts w:ascii="Comic Sans MS" w:hAnsi="Comic Sans MS"/>
          <w:b/>
          <w:szCs w:val="24"/>
        </w:rPr>
        <w:t>Rationale</w:t>
      </w:r>
      <w:r w:rsidRPr="00E26630">
        <w:rPr>
          <w:rFonts w:ascii="Comic Sans MS" w:hAnsi="Comic Sans MS"/>
          <w:b/>
          <w:szCs w:val="24"/>
          <w:u w:val="none"/>
        </w:rPr>
        <w:t xml:space="preserve"> </w:t>
      </w:r>
    </w:p>
    <w:p w:rsidR="009870AD" w:rsidRPr="000360A1" w:rsidRDefault="00FE7BFB" w:rsidP="00E26630">
      <w:pPr>
        <w:spacing w:after="20" w:line="259" w:lineRule="auto"/>
        <w:ind w:left="0" w:firstLine="0"/>
        <w:rPr>
          <w:rFonts w:ascii="Comic Sans MS" w:hAnsi="Comic Sans MS"/>
          <w:szCs w:val="24"/>
        </w:rPr>
      </w:pPr>
      <w:r w:rsidRPr="000360A1">
        <w:rPr>
          <w:rFonts w:ascii="Comic Sans MS" w:hAnsi="Comic Sans MS"/>
          <w:szCs w:val="24"/>
        </w:rPr>
        <w:t xml:space="preserve">At </w:t>
      </w:r>
      <w:r w:rsidR="007922C3" w:rsidRPr="000360A1">
        <w:rPr>
          <w:rFonts w:ascii="Comic Sans MS" w:hAnsi="Comic Sans MS"/>
          <w:szCs w:val="24"/>
        </w:rPr>
        <w:t xml:space="preserve">Skene </w:t>
      </w:r>
      <w:r w:rsidRPr="000360A1">
        <w:rPr>
          <w:rFonts w:ascii="Comic Sans MS" w:hAnsi="Comic Sans MS"/>
          <w:szCs w:val="24"/>
        </w:rPr>
        <w:t xml:space="preserve">School we acknowledge the importance of mathematics in everyday life.  Mathematics is a core subject within The Curriculum for Excellence, as well as being integrated across all learning.   </w:t>
      </w:r>
    </w:p>
    <w:p w:rsidR="009870AD" w:rsidRPr="000360A1" w:rsidRDefault="00FE7BFB">
      <w:pPr>
        <w:spacing w:after="17" w:line="259" w:lineRule="auto"/>
        <w:ind w:left="0" w:firstLine="0"/>
        <w:rPr>
          <w:rFonts w:ascii="Comic Sans MS" w:hAnsi="Comic Sans MS"/>
          <w:szCs w:val="24"/>
        </w:rPr>
      </w:pPr>
      <w:r w:rsidRPr="000360A1">
        <w:rPr>
          <w:rFonts w:ascii="Comic Sans MS" w:hAnsi="Comic Sans MS"/>
          <w:szCs w:val="24"/>
        </w:rPr>
        <w:t xml:space="preserve"> </w:t>
      </w:r>
    </w:p>
    <w:p w:rsidR="009870AD" w:rsidRPr="000360A1" w:rsidRDefault="00FE7BFB">
      <w:pPr>
        <w:spacing w:after="3" w:line="281" w:lineRule="auto"/>
        <w:ind w:left="-5" w:right="122"/>
        <w:jc w:val="both"/>
        <w:rPr>
          <w:rFonts w:ascii="Comic Sans MS" w:hAnsi="Comic Sans MS"/>
          <w:szCs w:val="24"/>
        </w:rPr>
      </w:pPr>
      <w:r w:rsidRPr="000360A1">
        <w:rPr>
          <w:rFonts w:ascii="Comic Sans MS" w:hAnsi="Comic Sans MS"/>
          <w:szCs w:val="24"/>
        </w:rPr>
        <w:lastRenderedPageBreak/>
        <w:t xml:space="preserve">‘Mathematics equips us with many of the skills required for life, learning and work. Understanding the part that mathematics plays in almost all aspects of life is crucial. This reinforces the need for mathematics to play an integral part in lifelong learning and be appreciated for the richness it brings. ‘ </w:t>
      </w:r>
    </w:p>
    <w:p w:rsidR="009870AD" w:rsidRPr="000360A1" w:rsidRDefault="00FE7BFB">
      <w:pPr>
        <w:spacing w:after="1" w:line="259" w:lineRule="auto"/>
        <w:ind w:right="57"/>
        <w:jc w:val="right"/>
        <w:rPr>
          <w:rFonts w:ascii="Comic Sans MS" w:hAnsi="Comic Sans MS"/>
          <w:szCs w:val="24"/>
        </w:rPr>
      </w:pPr>
      <w:r w:rsidRPr="000360A1">
        <w:rPr>
          <w:rFonts w:ascii="Comic Sans MS" w:hAnsi="Comic Sans MS"/>
          <w:szCs w:val="24"/>
        </w:rPr>
        <w:t xml:space="preserve">Mathematics: Principles and Practice </w:t>
      </w:r>
    </w:p>
    <w:p w:rsidR="009870AD" w:rsidRPr="000360A1" w:rsidRDefault="00FE7BFB">
      <w:pPr>
        <w:spacing w:after="14" w:line="259" w:lineRule="auto"/>
        <w:ind w:left="0" w:firstLine="0"/>
        <w:rPr>
          <w:rFonts w:ascii="Comic Sans MS" w:hAnsi="Comic Sans MS"/>
          <w:szCs w:val="24"/>
        </w:rPr>
      </w:pPr>
      <w:r w:rsidRPr="000360A1">
        <w:rPr>
          <w:rFonts w:ascii="Comic Sans MS" w:hAnsi="Comic Sans MS"/>
          <w:szCs w:val="24"/>
        </w:rPr>
        <w:t xml:space="preserve"> </w:t>
      </w:r>
    </w:p>
    <w:p w:rsidR="009870AD" w:rsidRPr="000360A1" w:rsidRDefault="00FE7BFB">
      <w:pPr>
        <w:spacing w:after="3" w:line="281" w:lineRule="auto"/>
        <w:ind w:left="-5" w:right="122"/>
        <w:jc w:val="both"/>
        <w:rPr>
          <w:rFonts w:ascii="Comic Sans MS" w:hAnsi="Comic Sans MS"/>
          <w:szCs w:val="24"/>
        </w:rPr>
      </w:pPr>
      <w:r w:rsidRPr="000360A1">
        <w:rPr>
          <w:rFonts w:ascii="Comic Sans MS" w:hAnsi="Comic Sans MS"/>
          <w:szCs w:val="24"/>
        </w:rPr>
        <w:t>‘To face the challenges of the 21</w:t>
      </w:r>
      <w:r w:rsidRPr="000360A1">
        <w:rPr>
          <w:rFonts w:ascii="Comic Sans MS" w:hAnsi="Comic Sans MS"/>
          <w:szCs w:val="24"/>
          <w:vertAlign w:val="superscript"/>
        </w:rPr>
        <w:t>st</w:t>
      </w:r>
      <w:r w:rsidRPr="000360A1">
        <w:rPr>
          <w:rFonts w:ascii="Comic Sans MS" w:hAnsi="Comic Sans MS"/>
          <w:szCs w:val="24"/>
        </w:rPr>
        <w:t xml:space="preserve"> Century, each young person needs to have confidence in using mathematical skills, and Scotland needs both specialist mathematicians and a highly numerate populations.’     </w:t>
      </w:r>
    </w:p>
    <w:p w:rsidR="009870AD" w:rsidRPr="000360A1" w:rsidRDefault="00FE7BFB">
      <w:pPr>
        <w:spacing w:after="1" w:line="259" w:lineRule="auto"/>
        <w:ind w:right="57"/>
        <w:jc w:val="right"/>
        <w:rPr>
          <w:rFonts w:ascii="Comic Sans MS" w:hAnsi="Comic Sans MS"/>
          <w:szCs w:val="24"/>
        </w:rPr>
      </w:pPr>
      <w:r w:rsidRPr="000360A1">
        <w:rPr>
          <w:rFonts w:ascii="Comic Sans MS" w:hAnsi="Comic Sans MS"/>
          <w:szCs w:val="24"/>
        </w:rPr>
        <w:t xml:space="preserve">Building the Curriculum 1 </w:t>
      </w:r>
    </w:p>
    <w:p w:rsidR="00BF3440" w:rsidRPr="000360A1" w:rsidRDefault="00E26630" w:rsidP="00BF3440">
      <w:pPr>
        <w:pStyle w:val="Default"/>
        <w:rPr>
          <w:rFonts w:ascii="Comic Sans MS" w:hAnsi="Comic Sans MS"/>
          <w:b/>
          <w:u w:val="single"/>
        </w:rPr>
      </w:pPr>
      <w:r>
        <w:rPr>
          <w:rFonts w:ascii="Comic Sans MS" w:hAnsi="Comic Sans MS"/>
          <w:b/>
          <w:u w:val="single"/>
        </w:rPr>
        <w:t>Aims</w:t>
      </w:r>
    </w:p>
    <w:p w:rsidR="00BF3440" w:rsidRPr="000360A1" w:rsidRDefault="00BF3440" w:rsidP="00BF3440">
      <w:pPr>
        <w:pStyle w:val="Default"/>
        <w:rPr>
          <w:rFonts w:ascii="Comic Sans MS" w:hAnsi="Comic Sans MS"/>
        </w:rPr>
      </w:pPr>
      <w:r w:rsidRPr="000360A1">
        <w:rPr>
          <w:rFonts w:ascii="Comic Sans MS" w:hAnsi="Comic Sans MS"/>
        </w:rPr>
        <w:t>At Skene Primary School we aim:</w:t>
      </w:r>
    </w:p>
    <w:p w:rsidR="00BF3440" w:rsidRPr="000360A1" w:rsidRDefault="00BF3440" w:rsidP="00BF3440">
      <w:pPr>
        <w:pStyle w:val="Default"/>
        <w:rPr>
          <w:rFonts w:ascii="Comic Sans MS" w:hAnsi="Comic Sans MS"/>
        </w:rPr>
      </w:pPr>
    </w:p>
    <w:p w:rsidR="00BF3440" w:rsidRPr="000360A1" w:rsidRDefault="00BF3440" w:rsidP="00BF3440">
      <w:pPr>
        <w:numPr>
          <w:ilvl w:val="0"/>
          <w:numId w:val="8"/>
        </w:numPr>
        <w:spacing w:after="0" w:line="240" w:lineRule="auto"/>
        <w:rPr>
          <w:rFonts w:ascii="Comic Sans MS" w:hAnsi="Comic Sans MS"/>
          <w:szCs w:val="24"/>
        </w:rPr>
      </w:pPr>
      <w:r w:rsidRPr="000360A1">
        <w:rPr>
          <w:rFonts w:ascii="Comic Sans MS" w:hAnsi="Comic Sans MS"/>
          <w:szCs w:val="24"/>
        </w:rPr>
        <w:t>To develop a positive attitude to numeracy and maths as an interesting and exciting subject in which all children gain success and enjoyment</w:t>
      </w:r>
    </w:p>
    <w:p w:rsidR="00BF3440" w:rsidRPr="000360A1" w:rsidRDefault="00BF3440" w:rsidP="00BF3440">
      <w:pPr>
        <w:numPr>
          <w:ilvl w:val="0"/>
          <w:numId w:val="8"/>
        </w:numPr>
        <w:spacing w:after="0" w:line="240" w:lineRule="auto"/>
        <w:rPr>
          <w:rFonts w:ascii="Comic Sans MS" w:hAnsi="Comic Sans MS"/>
          <w:szCs w:val="24"/>
        </w:rPr>
      </w:pPr>
      <w:r w:rsidRPr="000360A1">
        <w:rPr>
          <w:rFonts w:ascii="Comic Sans MS" w:hAnsi="Comic Sans MS"/>
          <w:szCs w:val="24"/>
        </w:rPr>
        <w:t>To develop mathematical understanding through systematic direct teaching of appropriate learning objectives</w:t>
      </w:r>
    </w:p>
    <w:p w:rsidR="00BF3440" w:rsidRPr="000360A1" w:rsidRDefault="00BF3440" w:rsidP="00BF3440">
      <w:pPr>
        <w:numPr>
          <w:ilvl w:val="0"/>
          <w:numId w:val="8"/>
        </w:numPr>
        <w:spacing w:after="0" w:line="240" w:lineRule="auto"/>
        <w:rPr>
          <w:rFonts w:ascii="Comic Sans MS" w:hAnsi="Comic Sans MS"/>
          <w:szCs w:val="24"/>
        </w:rPr>
      </w:pPr>
      <w:r w:rsidRPr="000360A1">
        <w:rPr>
          <w:rFonts w:ascii="Comic Sans MS" w:hAnsi="Comic Sans MS"/>
          <w:szCs w:val="24"/>
        </w:rPr>
        <w:t>To encourage the effective use of numeracy and maths as a tool in a wide range of activities within and outwith school and, subsequently, adult life</w:t>
      </w:r>
    </w:p>
    <w:p w:rsidR="00BF3440" w:rsidRPr="000360A1" w:rsidRDefault="00BF3440" w:rsidP="00BF3440">
      <w:pPr>
        <w:numPr>
          <w:ilvl w:val="0"/>
          <w:numId w:val="8"/>
        </w:numPr>
        <w:spacing w:after="0" w:line="240" w:lineRule="auto"/>
        <w:rPr>
          <w:rFonts w:ascii="Comic Sans MS" w:hAnsi="Comic Sans MS"/>
          <w:szCs w:val="24"/>
        </w:rPr>
      </w:pPr>
      <w:r w:rsidRPr="000360A1">
        <w:rPr>
          <w:rFonts w:ascii="Comic Sans MS" w:hAnsi="Comic Sans MS"/>
          <w:szCs w:val="24"/>
        </w:rPr>
        <w:t xml:space="preserve">To develop an ability in the children to express themselves fluently, to talk about the subject with confidence, using correct mathematical language and vocabulary </w:t>
      </w:r>
    </w:p>
    <w:p w:rsidR="00BF3440" w:rsidRPr="000360A1" w:rsidRDefault="00BF3440" w:rsidP="00BF3440">
      <w:pPr>
        <w:numPr>
          <w:ilvl w:val="0"/>
          <w:numId w:val="8"/>
        </w:numPr>
        <w:spacing w:after="0" w:line="240" w:lineRule="auto"/>
        <w:rPr>
          <w:rFonts w:ascii="Comic Sans MS" w:hAnsi="Comic Sans MS"/>
          <w:szCs w:val="24"/>
        </w:rPr>
      </w:pPr>
      <w:r w:rsidRPr="000360A1">
        <w:rPr>
          <w:rFonts w:ascii="Comic Sans MS" w:hAnsi="Comic Sans MS"/>
          <w:szCs w:val="24"/>
        </w:rPr>
        <w:t>To develop an appreciation of relationships within maths and numeracy</w:t>
      </w:r>
    </w:p>
    <w:p w:rsidR="00BF3440" w:rsidRPr="000360A1" w:rsidRDefault="00BF3440" w:rsidP="00BF3440">
      <w:pPr>
        <w:numPr>
          <w:ilvl w:val="0"/>
          <w:numId w:val="8"/>
        </w:numPr>
        <w:spacing w:after="0" w:line="240" w:lineRule="auto"/>
        <w:rPr>
          <w:rFonts w:ascii="Comic Sans MS" w:hAnsi="Comic Sans MS"/>
          <w:szCs w:val="24"/>
        </w:rPr>
      </w:pPr>
      <w:r w:rsidRPr="000360A1">
        <w:rPr>
          <w:rFonts w:ascii="Comic Sans MS" w:hAnsi="Comic Sans MS"/>
          <w:szCs w:val="24"/>
        </w:rPr>
        <w:t>To develop the ability to think clearly and logically with independence of thought and flexibility of mind</w:t>
      </w:r>
    </w:p>
    <w:p w:rsidR="00BF3440" w:rsidRPr="000360A1" w:rsidRDefault="00BF3440" w:rsidP="00BF3440">
      <w:pPr>
        <w:numPr>
          <w:ilvl w:val="0"/>
          <w:numId w:val="8"/>
        </w:numPr>
        <w:spacing w:after="0" w:line="240" w:lineRule="auto"/>
        <w:rPr>
          <w:rFonts w:ascii="Comic Sans MS" w:hAnsi="Comic Sans MS"/>
          <w:szCs w:val="24"/>
        </w:rPr>
      </w:pPr>
      <w:r w:rsidRPr="000360A1">
        <w:rPr>
          <w:rFonts w:ascii="Comic Sans MS" w:hAnsi="Comic Sans MS"/>
          <w:szCs w:val="24"/>
        </w:rPr>
        <w:t xml:space="preserve">To develop mathematical skills and knowledge and quick recall of basic facts </w:t>
      </w:r>
    </w:p>
    <w:p w:rsidR="009870AD" w:rsidRPr="000360A1" w:rsidRDefault="00FE7BFB" w:rsidP="00BF3440">
      <w:pPr>
        <w:pStyle w:val="Heading1"/>
        <w:ind w:left="-15" w:firstLine="9840"/>
        <w:rPr>
          <w:rFonts w:ascii="Comic Sans MS" w:hAnsi="Comic Sans MS"/>
          <w:szCs w:val="24"/>
        </w:rPr>
      </w:pPr>
      <w:r w:rsidRPr="000360A1">
        <w:rPr>
          <w:rFonts w:ascii="Comic Sans MS" w:hAnsi="Comic Sans MS"/>
          <w:szCs w:val="24"/>
        </w:rPr>
        <w:t xml:space="preserve"> </w:t>
      </w:r>
    </w:p>
    <w:p w:rsidR="009870AD" w:rsidRPr="000360A1" w:rsidRDefault="00FE7BFB">
      <w:pPr>
        <w:pStyle w:val="Heading1"/>
        <w:ind w:left="-5"/>
        <w:rPr>
          <w:rFonts w:ascii="Comic Sans MS" w:hAnsi="Comic Sans MS"/>
          <w:szCs w:val="24"/>
        </w:rPr>
      </w:pPr>
      <w:r w:rsidRPr="000360A1">
        <w:rPr>
          <w:rFonts w:ascii="Comic Sans MS" w:hAnsi="Comic Sans MS"/>
          <w:szCs w:val="24"/>
        </w:rPr>
        <w:t>Teaching and Learning</w:t>
      </w:r>
      <w:r w:rsidRPr="000360A1">
        <w:rPr>
          <w:rFonts w:ascii="Comic Sans MS" w:hAnsi="Comic Sans MS"/>
          <w:szCs w:val="24"/>
          <w:u w:val="none"/>
        </w:rPr>
        <w:t xml:space="preserve">  </w:t>
      </w:r>
    </w:p>
    <w:p w:rsidR="00F816B5" w:rsidRPr="000360A1" w:rsidRDefault="00F816B5" w:rsidP="00F816B5">
      <w:pPr>
        <w:pStyle w:val="Default"/>
        <w:rPr>
          <w:rFonts w:ascii="Comic Sans MS" w:hAnsi="Comic Sans MS"/>
          <w:i/>
          <w:iCs/>
        </w:rPr>
      </w:pPr>
      <w:r w:rsidRPr="000360A1">
        <w:rPr>
          <w:rFonts w:ascii="Comic Sans MS" w:hAnsi="Comic Sans MS"/>
        </w:rPr>
        <w:t xml:space="preserve">At Skene School, Numeracy and Maths are currently planned for using the </w:t>
      </w:r>
      <w:proofErr w:type="spellStart"/>
      <w:r w:rsidRPr="000360A1">
        <w:rPr>
          <w:rFonts w:ascii="Comic Sans MS" w:hAnsi="Comic Sans MS"/>
          <w:iCs/>
        </w:rPr>
        <w:t>CfE</w:t>
      </w:r>
      <w:proofErr w:type="spellEnd"/>
      <w:r w:rsidRPr="000360A1">
        <w:rPr>
          <w:rFonts w:ascii="Comic Sans MS" w:hAnsi="Comic Sans MS"/>
        </w:rPr>
        <w:t xml:space="preserve">. </w:t>
      </w:r>
    </w:p>
    <w:p w:rsidR="00F816B5" w:rsidRPr="000360A1" w:rsidRDefault="00F816B5" w:rsidP="00F816B5">
      <w:pPr>
        <w:pStyle w:val="Default"/>
        <w:rPr>
          <w:rFonts w:ascii="Comic Sans MS" w:hAnsi="Comic Sans MS"/>
          <w:i/>
          <w:iCs/>
        </w:rPr>
      </w:pPr>
    </w:p>
    <w:p w:rsidR="00F816B5" w:rsidRPr="000360A1" w:rsidRDefault="00F816B5" w:rsidP="00F816B5">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Active involvement in mathematical experiences, set in real and relevant contexts, is vital to the development of knowledge, understanding, skills and a positive attitude towards numeracy and mathematics.</w:t>
      </w:r>
    </w:p>
    <w:p w:rsidR="00F816B5" w:rsidRPr="000360A1" w:rsidRDefault="00F816B5" w:rsidP="00F816B5">
      <w:pPr>
        <w:autoSpaceDE w:val="0"/>
        <w:autoSpaceDN w:val="0"/>
        <w:adjustRightInd w:val="0"/>
        <w:spacing w:after="0" w:line="240" w:lineRule="auto"/>
        <w:rPr>
          <w:rFonts w:ascii="Comic Sans MS" w:hAnsi="Comic Sans MS" w:cs="Arial"/>
          <w:szCs w:val="24"/>
        </w:rPr>
      </w:pPr>
    </w:p>
    <w:p w:rsidR="00F816B5" w:rsidRPr="000360A1" w:rsidRDefault="00F816B5" w:rsidP="00F816B5">
      <w:pPr>
        <w:pStyle w:val="Default"/>
        <w:rPr>
          <w:rFonts w:ascii="Comic Sans MS" w:hAnsi="Comic Sans MS"/>
        </w:rPr>
      </w:pPr>
      <w:r w:rsidRPr="000360A1">
        <w:rPr>
          <w:rFonts w:ascii="Comic Sans MS" w:hAnsi="Comic Sans MS"/>
        </w:rPr>
        <w:t xml:space="preserve">Within a rich and supportive learning environment, best practice will draw upon a skilful mix of approaches, including: </w:t>
      </w:r>
    </w:p>
    <w:p w:rsidR="00F816B5" w:rsidRPr="000360A1" w:rsidRDefault="00F816B5" w:rsidP="00F816B5">
      <w:pPr>
        <w:pStyle w:val="Default"/>
        <w:rPr>
          <w:rFonts w:ascii="Comic Sans MS" w:hAnsi="Comic Sans MS"/>
        </w:rPr>
      </w:pPr>
    </w:p>
    <w:p w:rsidR="00F816B5" w:rsidRPr="00E26630" w:rsidRDefault="00F816B5" w:rsidP="00E26630">
      <w:pPr>
        <w:pStyle w:val="Default"/>
        <w:numPr>
          <w:ilvl w:val="0"/>
          <w:numId w:val="9"/>
        </w:numPr>
        <w:rPr>
          <w:rFonts w:ascii="Comic Sans MS" w:hAnsi="Comic Sans MS"/>
        </w:rPr>
      </w:pPr>
      <w:r w:rsidRPr="000360A1">
        <w:rPr>
          <w:rFonts w:ascii="Comic Sans MS" w:hAnsi="Comic Sans MS"/>
        </w:rPr>
        <w:t xml:space="preserve">Planned active learning with opportunities to observe, explore, investigate, experiment and play </w:t>
      </w:r>
    </w:p>
    <w:p w:rsidR="00F816B5" w:rsidRPr="00E26630" w:rsidRDefault="00F816B5" w:rsidP="00E26630">
      <w:pPr>
        <w:pStyle w:val="Default"/>
        <w:numPr>
          <w:ilvl w:val="0"/>
          <w:numId w:val="9"/>
        </w:numPr>
        <w:rPr>
          <w:rFonts w:ascii="Comic Sans MS" w:hAnsi="Comic Sans MS"/>
        </w:rPr>
      </w:pPr>
      <w:r w:rsidRPr="000360A1">
        <w:rPr>
          <w:rFonts w:ascii="Comic Sans MS" w:hAnsi="Comic Sans MS"/>
        </w:rPr>
        <w:t xml:space="preserve">Development of problem-solving capabilities </w:t>
      </w:r>
    </w:p>
    <w:p w:rsidR="00F816B5" w:rsidRPr="00E26630" w:rsidRDefault="00F816B5" w:rsidP="00F816B5">
      <w:pPr>
        <w:pStyle w:val="Default"/>
        <w:numPr>
          <w:ilvl w:val="0"/>
          <w:numId w:val="9"/>
        </w:numPr>
        <w:rPr>
          <w:rFonts w:ascii="Comic Sans MS" w:hAnsi="Comic Sans MS"/>
        </w:rPr>
      </w:pPr>
      <w:r w:rsidRPr="000360A1">
        <w:rPr>
          <w:rFonts w:ascii="Comic Sans MS" w:hAnsi="Comic Sans MS"/>
        </w:rPr>
        <w:t>Development</w:t>
      </w:r>
      <w:r w:rsidR="00E26630">
        <w:rPr>
          <w:rFonts w:ascii="Comic Sans MS" w:hAnsi="Comic Sans MS"/>
        </w:rPr>
        <w:t xml:space="preserve"> of mathematical thinking skills</w:t>
      </w:r>
    </w:p>
    <w:p w:rsidR="00F816B5" w:rsidRPr="00E26630" w:rsidRDefault="00F816B5" w:rsidP="00E26630">
      <w:pPr>
        <w:pStyle w:val="Default"/>
        <w:numPr>
          <w:ilvl w:val="0"/>
          <w:numId w:val="9"/>
        </w:numPr>
        <w:rPr>
          <w:rFonts w:ascii="Comic Sans MS" w:hAnsi="Comic Sans MS"/>
        </w:rPr>
      </w:pPr>
      <w:r w:rsidRPr="000360A1">
        <w:rPr>
          <w:rFonts w:ascii="Comic Sans MS" w:hAnsi="Comic Sans MS"/>
        </w:rPr>
        <w:t xml:space="preserve">Development  of skills and accuracy in mental agility </w:t>
      </w:r>
    </w:p>
    <w:p w:rsidR="00F816B5" w:rsidRPr="000360A1" w:rsidRDefault="00F816B5" w:rsidP="00F816B5">
      <w:pPr>
        <w:pStyle w:val="Default"/>
        <w:numPr>
          <w:ilvl w:val="0"/>
          <w:numId w:val="9"/>
        </w:numPr>
        <w:rPr>
          <w:rFonts w:ascii="Comic Sans MS" w:hAnsi="Comic Sans MS"/>
        </w:rPr>
      </w:pPr>
      <w:r w:rsidRPr="000360A1">
        <w:rPr>
          <w:rFonts w:ascii="Comic Sans MS" w:hAnsi="Comic Sans MS"/>
        </w:rPr>
        <w:t xml:space="preserve"> Use of relevant contexts, familiar to young people’s experiences </w:t>
      </w:r>
    </w:p>
    <w:p w:rsidR="00F816B5" w:rsidRPr="000360A1" w:rsidRDefault="00F816B5" w:rsidP="00F816B5">
      <w:pPr>
        <w:pStyle w:val="Default"/>
        <w:numPr>
          <w:ilvl w:val="0"/>
          <w:numId w:val="9"/>
        </w:numPr>
        <w:rPr>
          <w:rFonts w:ascii="Comic Sans MS" w:hAnsi="Comic Sans MS"/>
        </w:rPr>
      </w:pPr>
      <w:r w:rsidRPr="000360A1">
        <w:rPr>
          <w:rFonts w:ascii="Comic Sans MS" w:hAnsi="Comic Sans MS"/>
        </w:rPr>
        <w:lastRenderedPageBreak/>
        <w:t xml:space="preserve">Appropriate, effective use of technology </w:t>
      </w:r>
    </w:p>
    <w:p w:rsidR="00F816B5" w:rsidRPr="000360A1" w:rsidRDefault="00E26630" w:rsidP="00F816B5">
      <w:pPr>
        <w:pStyle w:val="Default"/>
        <w:numPr>
          <w:ilvl w:val="0"/>
          <w:numId w:val="9"/>
        </w:numPr>
        <w:rPr>
          <w:rFonts w:ascii="Comic Sans MS" w:hAnsi="Comic Sans MS"/>
        </w:rPr>
      </w:pPr>
      <w:r>
        <w:rPr>
          <w:rFonts w:ascii="Comic Sans MS" w:hAnsi="Comic Sans MS"/>
        </w:rPr>
        <w:t>B</w:t>
      </w:r>
      <w:r w:rsidR="00F816B5" w:rsidRPr="000360A1">
        <w:rPr>
          <w:rFonts w:ascii="Comic Sans MS" w:hAnsi="Comic Sans MS"/>
        </w:rPr>
        <w:t xml:space="preserve">uilding on the principles of Assessment is for Learning </w:t>
      </w:r>
    </w:p>
    <w:p w:rsidR="00F816B5" w:rsidRPr="000360A1" w:rsidRDefault="00F816B5" w:rsidP="00F816B5">
      <w:pPr>
        <w:pStyle w:val="Default"/>
        <w:numPr>
          <w:ilvl w:val="0"/>
          <w:numId w:val="9"/>
        </w:numPr>
        <w:rPr>
          <w:rFonts w:ascii="Comic Sans MS" w:hAnsi="Comic Sans MS"/>
        </w:rPr>
      </w:pPr>
      <w:r w:rsidRPr="000360A1">
        <w:rPr>
          <w:rFonts w:ascii="Comic Sans MS" w:hAnsi="Comic Sans MS"/>
        </w:rPr>
        <w:t xml:space="preserve">Collaborative and independent learning </w:t>
      </w:r>
    </w:p>
    <w:p w:rsidR="00F816B5" w:rsidRPr="000360A1" w:rsidRDefault="00F816B5" w:rsidP="00F816B5">
      <w:pPr>
        <w:pStyle w:val="Default"/>
        <w:numPr>
          <w:ilvl w:val="0"/>
          <w:numId w:val="9"/>
        </w:numPr>
        <w:rPr>
          <w:rFonts w:ascii="Comic Sans MS" w:hAnsi="Comic Sans MS"/>
        </w:rPr>
      </w:pPr>
      <w:r w:rsidRPr="000360A1">
        <w:rPr>
          <w:rFonts w:ascii="Comic Sans MS" w:hAnsi="Comic Sans MS"/>
        </w:rPr>
        <w:t>Making links across the curriculum where appropriate</w:t>
      </w:r>
    </w:p>
    <w:p w:rsidR="00F816B5" w:rsidRPr="000360A1" w:rsidRDefault="00F816B5" w:rsidP="00F816B5">
      <w:pPr>
        <w:pStyle w:val="Default"/>
        <w:numPr>
          <w:ilvl w:val="0"/>
          <w:numId w:val="9"/>
        </w:numPr>
        <w:rPr>
          <w:rFonts w:ascii="Comic Sans MS" w:hAnsi="Comic Sans MS"/>
        </w:rPr>
      </w:pPr>
      <w:r w:rsidRPr="000360A1">
        <w:rPr>
          <w:rFonts w:ascii="Comic Sans MS" w:hAnsi="Comic Sans MS"/>
        </w:rPr>
        <w:t xml:space="preserve">Increased opportunities for discussion, communication and explanation of thinking </w:t>
      </w:r>
    </w:p>
    <w:p w:rsidR="00F816B5" w:rsidRPr="000360A1" w:rsidRDefault="00F816B5" w:rsidP="00F816B5">
      <w:pPr>
        <w:pStyle w:val="Default"/>
        <w:ind w:left="720" w:hanging="360"/>
        <w:rPr>
          <w:rFonts w:ascii="Comic Sans MS" w:hAnsi="Comic Sans MS"/>
        </w:rPr>
      </w:pPr>
    </w:p>
    <w:p w:rsidR="00F816B5" w:rsidRPr="000360A1" w:rsidRDefault="00F816B5" w:rsidP="00F816B5">
      <w:pPr>
        <w:pStyle w:val="Default"/>
        <w:rPr>
          <w:rFonts w:ascii="Comic Sans MS" w:hAnsi="Comic Sans MS"/>
        </w:rPr>
      </w:pPr>
      <w:r w:rsidRPr="000360A1">
        <w:rPr>
          <w:rFonts w:ascii="Comic Sans MS" w:hAnsi="Comic Sans MS"/>
        </w:rPr>
        <w:t xml:space="preserve">From </w:t>
      </w:r>
      <w:r w:rsidR="004A28AC" w:rsidRPr="000360A1">
        <w:rPr>
          <w:rFonts w:ascii="Comic Sans MS" w:hAnsi="Comic Sans MS"/>
        </w:rPr>
        <w:t>early level</w:t>
      </w:r>
      <w:r w:rsidRPr="000360A1">
        <w:rPr>
          <w:rFonts w:ascii="Comic Sans MS" w:hAnsi="Comic Sans MS"/>
        </w:rPr>
        <w:t xml:space="preserve"> onwards, we aim for all our pupils to experience success in mathematics and develop the confidence to take risks, ask questions and explore alternative solutions without fear of being wrong. They should, therefore, enjoy exploring and applying mathematical concepts to understand and solve problems, explaining their thinking and presenting their solutions to others in a variety of ways.</w:t>
      </w:r>
    </w:p>
    <w:p w:rsidR="00F816B5" w:rsidRPr="000360A1" w:rsidRDefault="00F816B5" w:rsidP="00F816B5">
      <w:pPr>
        <w:pStyle w:val="Default"/>
        <w:rPr>
          <w:rFonts w:ascii="Comic Sans MS" w:hAnsi="Comic Sans MS"/>
        </w:rPr>
      </w:pPr>
    </w:p>
    <w:p w:rsidR="00F816B5" w:rsidRPr="000360A1" w:rsidRDefault="00F816B5" w:rsidP="00F816B5">
      <w:pPr>
        <w:pStyle w:val="Default"/>
        <w:rPr>
          <w:rFonts w:ascii="Comic Sans MS" w:hAnsi="Comic Sans MS"/>
        </w:rPr>
      </w:pPr>
      <w:r w:rsidRPr="000360A1">
        <w:rPr>
          <w:rFonts w:ascii="Comic Sans MS" w:hAnsi="Comic Sans MS"/>
        </w:rPr>
        <w:t xml:space="preserve">At all stages, the use of collaborative learning encourages children to reason logically and creatively through discussion of mathematical ideas and concepts. </w:t>
      </w:r>
      <w:r w:rsidR="004A28AC" w:rsidRPr="000360A1">
        <w:rPr>
          <w:rFonts w:ascii="Comic Sans MS" w:hAnsi="Comic Sans MS"/>
        </w:rPr>
        <w:t xml:space="preserve"> </w:t>
      </w:r>
      <w:r w:rsidRPr="000360A1">
        <w:rPr>
          <w:rFonts w:ascii="Comic Sans MS" w:hAnsi="Comic Sans MS"/>
        </w:rPr>
        <w:t xml:space="preserve">Misconceptions and wrong answers are to be used as opportunities to improve and deepen children’s understanding of mathematical concepts, through use of effective questioning and discussion. </w:t>
      </w:r>
      <w:r w:rsidR="004A28AC" w:rsidRPr="000360A1">
        <w:rPr>
          <w:rFonts w:ascii="Comic Sans MS" w:hAnsi="Comic Sans MS"/>
        </w:rPr>
        <w:t xml:space="preserve"> FAIL – </w:t>
      </w:r>
      <w:r w:rsidR="004A28AC" w:rsidRPr="00487EFB">
        <w:rPr>
          <w:rFonts w:ascii="Comic Sans MS" w:hAnsi="Comic Sans MS"/>
          <w:u w:val="single"/>
        </w:rPr>
        <w:t>F</w:t>
      </w:r>
      <w:r w:rsidR="004A28AC" w:rsidRPr="000360A1">
        <w:rPr>
          <w:rFonts w:ascii="Comic Sans MS" w:hAnsi="Comic Sans MS"/>
        </w:rPr>
        <w:t xml:space="preserve">irst </w:t>
      </w:r>
      <w:r w:rsidR="00487EFB" w:rsidRPr="00487EFB">
        <w:rPr>
          <w:rFonts w:ascii="Comic Sans MS" w:hAnsi="Comic Sans MS"/>
          <w:u w:val="single"/>
        </w:rPr>
        <w:t>A</w:t>
      </w:r>
      <w:r w:rsidR="004A28AC" w:rsidRPr="000360A1">
        <w:rPr>
          <w:rFonts w:ascii="Comic Sans MS" w:hAnsi="Comic Sans MS"/>
        </w:rPr>
        <w:t xml:space="preserve">ttempts </w:t>
      </w:r>
      <w:proofErr w:type="gramStart"/>
      <w:r w:rsidR="00487EFB" w:rsidRPr="00487EFB">
        <w:rPr>
          <w:rFonts w:ascii="Comic Sans MS" w:hAnsi="Comic Sans MS"/>
          <w:u w:val="single"/>
        </w:rPr>
        <w:t>I</w:t>
      </w:r>
      <w:r w:rsidR="004A28AC" w:rsidRPr="000360A1">
        <w:rPr>
          <w:rFonts w:ascii="Comic Sans MS" w:hAnsi="Comic Sans MS"/>
        </w:rPr>
        <w:t>n</w:t>
      </w:r>
      <w:proofErr w:type="gramEnd"/>
      <w:r w:rsidR="004A28AC" w:rsidRPr="000360A1">
        <w:rPr>
          <w:rFonts w:ascii="Comic Sans MS" w:hAnsi="Comic Sans MS"/>
        </w:rPr>
        <w:t xml:space="preserve"> </w:t>
      </w:r>
      <w:r w:rsidR="00487EFB" w:rsidRPr="00487EFB">
        <w:rPr>
          <w:rFonts w:ascii="Comic Sans MS" w:hAnsi="Comic Sans MS"/>
          <w:u w:val="single"/>
        </w:rPr>
        <w:t>L</w:t>
      </w:r>
      <w:r w:rsidR="004A28AC" w:rsidRPr="000360A1">
        <w:rPr>
          <w:rFonts w:ascii="Comic Sans MS" w:hAnsi="Comic Sans MS"/>
        </w:rPr>
        <w:t>earning are encouraged.</w:t>
      </w:r>
    </w:p>
    <w:p w:rsidR="00F816B5" w:rsidRPr="000360A1" w:rsidRDefault="00F816B5" w:rsidP="00F816B5">
      <w:pPr>
        <w:pStyle w:val="Default"/>
        <w:rPr>
          <w:rFonts w:ascii="Comic Sans MS" w:hAnsi="Comic Sans MS"/>
        </w:rPr>
      </w:pPr>
    </w:p>
    <w:p w:rsidR="00F816B5" w:rsidRPr="000360A1" w:rsidRDefault="00F816B5" w:rsidP="00F816B5">
      <w:pPr>
        <w:pStyle w:val="Default"/>
        <w:rPr>
          <w:rFonts w:ascii="Comic Sans MS" w:hAnsi="Comic Sans MS"/>
        </w:rPr>
      </w:pPr>
      <w:r w:rsidRPr="000360A1">
        <w:rPr>
          <w:rFonts w:ascii="Comic Sans MS" w:hAnsi="Comic Sans MS"/>
        </w:rPr>
        <w:t>Emphasis is still to be placed on establishing the foundations of numeracy, such as confidence in recall and use of number bonds and multiplication facts, understanding of place-value, and the ap</w:t>
      </w:r>
      <w:r w:rsidR="00487EFB">
        <w:rPr>
          <w:rFonts w:ascii="Comic Sans MS" w:hAnsi="Comic Sans MS"/>
        </w:rPr>
        <w:t xml:space="preserve">plication of mental strategies.  </w:t>
      </w:r>
      <w:r w:rsidRPr="000360A1">
        <w:rPr>
          <w:rFonts w:ascii="Comic Sans MS" w:hAnsi="Comic Sans MS"/>
        </w:rPr>
        <w:t>These skills will be continually reinforced throughout the pupils’ education. Oral/Mental Maths activities are used on a daily basis.</w:t>
      </w:r>
    </w:p>
    <w:p w:rsidR="00F816B5" w:rsidRPr="000360A1" w:rsidRDefault="00F816B5" w:rsidP="00F816B5">
      <w:pPr>
        <w:pStyle w:val="Default"/>
        <w:rPr>
          <w:rFonts w:ascii="Comic Sans MS" w:hAnsi="Comic Sans MS"/>
        </w:rPr>
      </w:pPr>
    </w:p>
    <w:p w:rsidR="00F816B5" w:rsidRPr="000360A1" w:rsidRDefault="00F816B5" w:rsidP="00F816B5">
      <w:pPr>
        <w:pStyle w:val="Default"/>
        <w:rPr>
          <w:rFonts w:ascii="Comic Sans MS" w:hAnsi="Comic Sans MS"/>
        </w:rPr>
      </w:pPr>
      <w:r w:rsidRPr="000360A1">
        <w:rPr>
          <w:rFonts w:ascii="Comic Sans MS" w:hAnsi="Comic Sans MS"/>
        </w:rPr>
        <w:t>Individual, group or class teaching, using direct or indirect methods, are used as appropriate to the circumstances of the c</w:t>
      </w:r>
      <w:r w:rsidR="00487EFB">
        <w:rPr>
          <w:rFonts w:ascii="Comic Sans MS" w:hAnsi="Comic Sans MS"/>
        </w:rPr>
        <w:t>lass/</w:t>
      </w:r>
      <w:r w:rsidRPr="000360A1">
        <w:rPr>
          <w:rFonts w:ascii="Comic Sans MS" w:hAnsi="Comic Sans MS"/>
        </w:rPr>
        <w:t>stage. Practical experience and use of number and maths equipment is vital to facilitate learning and promote better understanding.</w:t>
      </w:r>
    </w:p>
    <w:p w:rsidR="00F816B5" w:rsidRPr="000360A1" w:rsidRDefault="00F816B5" w:rsidP="00F816B5">
      <w:pPr>
        <w:pStyle w:val="Default"/>
        <w:rPr>
          <w:rFonts w:ascii="Comic Sans MS" w:hAnsi="Comic Sans MS"/>
        </w:rPr>
      </w:pPr>
    </w:p>
    <w:p w:rsidR="00F816B5" w:rsidRPr="000360A1" w:rsidRDefault="00F816B5" w:rsidP="00702F5C">
      <w:pPr>
        <w:pStyle w:val="Default"/>
        <w:rPr>
          <w:rFonts w:ascii="Comic Sans MS" w:hAnsi="Comic Sans MS"/>
        </w:rPr>
      </w:pPr>
      <w:r w:rsidRPr="000360A1">
        <w:rPr>
          <w:rFonts w:ascii="Comic Sans MS" w:hAnsi="Comic Sans MS"/>
        </w:rPr>
        <w:t>Wherever possible, ICT is used to enhance learning</w:t>
      </w:r>
      <w:r w:rsidR="00487EFB">
        <w:rPr>
          <w:rFonts w:ascii="Comic Sans MS" w:hAnsi="Comic Sans MS"/>
        </w:rPr>
        <w:t xml:space="preserve"> </w:t>
      </w:r>
      <w:r w:rsidRPr="000360A1">
        <w:rPr>
          <w:rFonts w:ascii="Comic Sans MS" w:hAnsi="Comic Sans MS"/>
        </w:rPr>
        <w:t xml:space="preserve">- </w:t>
      </w:r>
      <w:proofErr w:type="spellStart"/>
      <w:r w:rsidRPr="000360A1">
        <w:rPr>
          <w:rFonts w:ascii="Comic Sans MS" w:hAnsi="Comic Sans MS"/>
        </w:rPr>
        <w:t>eg</w:t>
      </w:r>
      <w:proofErr w:type="spellEnd"/>
      <w:r w:rsidRPr="000360A1">
        <w:rPr>
          <w:rFonts w:ascii="Comic Sans MS" w:hAnsi="Comic Sans MS"/>
        </w:rPr>
        <w:t xml:space="preserve">: use of </w:t>
      </w:r>
      <w:proofErr w:type="spellStart"/>
      <w:r w:rsidRPr="000360A1">
        <w:rPr>
          <w:rFonts w:ascii="Comic Sans MS" w:hAnsi="Comic Sans MS"/>
        </w:rPr>
        <w:t>Smartboard</w:t>
      </w:r>
      <w:proofErr w:type="spellEnd"/>
      <w:r w:rsidRPr="000360A1">
        <w:rPr>
          <w:rFonts w:ascii="Comic Sans MS" w:hAnsi="Comic Sans MS"/>
        </w:rPr>
        <w:t>, Education City and other</w:t>
      </w:r>
      <w:r w:rsidR="00702F5C" w:rsidRPr="000360A1">
        <w:rPr>
          <w:rFonts w:ascii="Comic Sans MS" w:hAnsi="Comic Sans MS"/>
        </w:rPr>
        <w:t xml:space="preserve"> interactive games.</w:t>
      </w:r>
    </w:p>
    <w:p w:rsidR="00F816B5" w:rsidRPr="000360A1" w:rsidRDefault="00F816B5" w:rsidP="00F816B5">
      <w:pPr>
        <w:autoSpaceDE w:val="0"/>
        <w:autoSpaceDN w:val="0"/>
        <w:adjustRightInd w:val="0"/>
        <w:spacing w:after="0" w:line="240" w:lineRule="auto"/>
        <w:rPr>
          <w:rFonts w:ascii="Comic Sans MS" w:hAnsi="Comic Sans MS" w:cs="Arial"/>
          <w:b/>
          <w:szCs w:val="24"/>
          <w:u w:val="single"/>
        </w:rPr>
      </w:pPr>
    </w:p>
    <w:p w:rsidR="009870AD" w:rsidRPr="00E26630" w:rsidRDefault="00FE7BFB">
      <w:pPr>
        <w:spacing w:after="11" w:line="266" w:lineRule="auto"/>
        <w:ind w:left="-5"/>
        <w:rPr>
          <w:rFonts w:ascii="Comic Sans MS" w:hAnsi="Comic Sans MS"/>
          <w:b/>
          <w:szCs w:val="24"/>
        </w:rPr>
      </w:pPr>
      <w:r w:rsidRPr="00E26630">
        <w:rPr>
          <w:rFonts w:ascii="Comic Sans MS" w:hAnsi="Comic Sans MS"/>
          <w:b/>
          <w:szCs w:val="24"/>
          <w:u w:val="single" w:color="000000"/>
        </w:rPr>
        <w:t>Planning, Assessment and Tracking Progress</w:t>
      </w:r>
      <w:r w:rsidRPr="00E26630">
        <w:rPr>
          <w:rFonts w:ascii="Comic Sans MS" w:hAnsi="Comic Sans MS"/>
          <w:b/>
          <w:szCs w:val="24"/>
        </w:rPr>
        <w:t xml:space="preserve"> </w:t>
      </w: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 xml:space="preserve">In Skene School, the Maths and Numeracy curriculum is delivered principally through the </w:t>
      </w:r>
      <w:proofErr w:type="spellStart"/>
      <w:r w:rsidRPr="000360A1">
        <w:rPr>
          <w:rFonts w:ascii="Comic Sans MS" w:hAnsi="Comic Sans MS" w:cs="Arial"/>
          <w:szCs w:val="24"/>
        </w:rPr>
        <w:t>CfE</w:t>
      </w:r>
      <w:proofErr w:type="spellEnd"/>
      <w:r w:rsidRPr="000360A1">
        <w:rPr>
          <w:rFonts w:ascii="Comic Sans MS" w:hAnsi="Comic Sans MS" w:cs="Arial"/>
          <w:szCs w:val="24"/>
        </w:rPr>
        <w:t xml:space="preserve"> experiences and outcomes. The main scheme used to support learning is:</w:t>
      </w: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 xml:space="preserve"> </w:t>
      </w:r>
    </w:p>
    <w:p w:rsidR="00702F5C" w:rsidRPr="000360A1" w:rsidRDefault="00702F5C" w:rsidP="00702F5C">
      <w:pPr>
        <w:pStyle w:val="ListParagraph"/>
        <w:numPr>
          <w:ilvl w:val="0"/>
          <w:numId w:val="13"/>
        </w:num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Heinemann Active Maths</w:t>
      </w:r>
    </w:p>
    <w:p w:rsidR="00702F5C" w:rsidRPr="000360A1" w:rsidRDefault="00702F5C" w:rsidP="00702F5C">
      <w:pPr>
        <w:autoSpaceDE w:val="0"/>
        <w:autoSpaceDN w:val="0"/>
        <w:adjustRightInd w:val="0"/>
        <w:spacing w:after="0" w:line="240" w:lineRule="auto"/>
        <w:rPr>
          <w:rFonts w:ascii="Comic Sans MS" w:hAnsi="Comic Sans MS" w:cs="Arial"/>
          <w:szCs w:val="24"/>
        </w:rPr>
      </w:pP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The following schemes of work are also available to provide further support, breadth in resources/learning and to meet learners’ needs:</w:t>
      </w:r>
    </w:p>
    <w:p w:rsidR="00702F5C" w:rsidRPr="000360A1" w:rsidRDefault="00702F5C" w:rsidP="00702F5C">
      <w:pPr>
        <w:autoSpaceDE w:val="0"/>
        <w:autoSpaceDN w:val="0"/>
        <w:adjustRightInd w:val="0"/>
        <w:spacing w:after="0" w:line="240" w:lineRule="auto"/>
        <w:rPr>
          <w:rFonts w:ascii="Comic Sans MS" w:hAnsi="Comic Sans MS" w:cs="Arial"/>
          <w:szCs w:val="24"/>
        </w:rPr>
      </w:pPr>
    </w:p>
    <w:p w:rsidR="00702F5C" w:rsidRPr="000360A1" w:rsidRDefault="00702F5C" w:rsidP="00702F5C">
      <w:pPr>
        <w:pStyle w:val="ListParagraph"/>
        <w:numPr>
          <w:ilvl w:val="0"/>
          <w:numId w:val="12"/>
        </w:num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Scottish Heinemann Maths</w:t>
      </w:r>
    </w:p>
    <w:p w:rsidR="00702F5C" w:rsidRPr="000360A1" w:rsidRDefault="00702F5C" w:rsidP="00702F5C">
      <w:pPr>
        <w:pStyle w:val="ListParagraph"/>
        <w:numPr>
          <w:ilvl w:val="0"/>
          <w:numId w:val="12"/>
        </w:num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TEEJAY</w:t>
      </w:r>
    </w:p>
    <w:p w:rsidR="00702F5C" w:rsidRPr="000360A1" w:rsidRDefault="00702F5C" w:rsidP="00702F5C">
      <w:pPr>
        <w:tabs>
          <w:tab w:val="center" w:pos="4936"/>
        </w:tabs>
        <w:spacing w:after="0"/>
        <w:ind w:right="129"/>
        <w:rPr>
          <w:rFonts w:ascii="Comic Sans MS" w:hAnsi="Comic Sans MS"/>
          <w:szCs w:val="24"/>
        </w:rPr>
      </w:pPr>
      <w:r w:rsidRPr="000360A1">
        <w:rPr>
          <w:rFonts w:ascii="Comic Sans MS" w:hAnsi="Comic Sans MS"/>
          <w:szCs w:val="24"/>
        </w:rPr>
        <w:lastRenderedPageBreak/>
        <w:t xml:space="preserve">Work is supported in all classes by Education City, by Big Maths in some classes and Books for </w:t>
      </w:r>
      <w:proofErr w:type="gramStart"/>
      <w:r w:rsidRPr="000360A1">
        <w:rPr>
          <w:rFonts w:ascii="Comic Sans MS" w:hAnsi="Comic Sans MS"/>
          <w:szCs w:val="24"/>
        </w:rPr>
        <w:t>All</w:t>
      </w:r>
      <w:proofErr w:type="gramEnd"/>
      <w:r w:rsidRPr="000360A1">
        <w:rPr>
          <w:rFonts w:ascii="Comic Sans MS" w:hAnsi="Comic Sans MS"/>
          <w:szCs w:val="24"/>
        </w:rPr>
        <w:t xml:space="preserve"> for learners with literacy difficulties.  </w:t>
      </w:r>
    </w:p>
    <w:p w:rsidR="00702F5C" w:rsidRPr="000360A1" w:rsidRDefault="00702F5C">
      <w:pPr>
        <w:spacing w:after="11" w:line="266" w:lineRule="auto"/>
        <w:ind w:left="-5"/>
        <w:rPr>
          <w:rFonts w:ascii="Comic Sans MS" w:hAnsi="Comic Sans MS"/>
          <w:szCs w:val="24"/>
        </w:rPr>
      </w:pP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 xml:space="preserve">Assessment forms an integral and ongoing part of learning and teaching. It is </w:t>
      </w:r>
      <w:r w:rsidR="00487EFB">
        <w:rPr>
          <w:rFonts w:ascii="Comic Sans MS" w:hAnsi="Comic Sans MS" w:cs="Arial"/>
          <w:szCs w:val="24"/>
        </w:rPr>
        <w:t xml:space="preserve">the </w:t>
      </w:r>
      <w:r w:rsidRPr="000360A1">
        <w:rPr>
          <w:rFonts w:ascii="Comic Sans MS" w:hAnsi="Comic Sans MS" w:cs="Arial"/>
          <w:szCs w:val="24"/>
        </w:rPr>
        <w:t>gathering of evidence of attainment and progression for the purpose of informing future planning, teaching and reporting.</w:t>
      </w:r>
    </w:p>
    <w:p w:rsidR="00702F5C" w:rsidRPr="000360A1" w:rsidRDefault="00702F5C" w:rsidP="00702F5C">
      <w:pPr>
        <w:autoSpaceDE w:val="0"/>
        <w:autoSpaceDN w:val="0"/>
        <w:adjustRightInd w:val="0"/>
        <w:spacing w:after="0" w:line="240" w:lineRule="auto"/>
        <w:rPr>
          <w:rFonts w:ascii="Comic Sans MS" w:hAnsi="Comic Sans MS" w:cs="Arial"/>
          <w:szCs w:val="24"/>
        </w:rPr>
      </w:pP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In working with pupils, our teachers continuously evaluate and make use of this assessment in planning future activities.</w:t>
      </w:r>
      <w:r w:rsidRPr="000360A1">
        <w:rPr>
          <w:rFonts w:ascii="Comic Sans MS" w:hAnsi="Comic Sans MS" w:cs="Times-Roman"/>
          <w:szCs w:val="24"/>
        </w:rPr>
        <w:t xml:space="preserve"> </w:t>
      </w:r>
      <w:r w:rsidRPr="000360A1">
        <w:rPr>
          <w:rFonts w:ascii="Comic Sans MS" w:hAnsi="Comic Sans MS" w:cs="Arial"/>
          <w:szCs w:val="24"/>
        </w:rPr>
        <w:t xml:space="preserve">Assessment is for </w:t>
      </w:r>
      <w:proofErr w:type="gramStart"/>
      <w:r w:rsidRPr="000360A1">
        <w:rPr>
          <w:rFonts w:ascii="Comic Sans MS" w:hAnsi="Comic Sans MS" w:cs="Arial"/>
          <w:szCs w:val="24"/>
        </w:rPr>
        <w:t>Learning</w:t>
      </w:r>
      <w:proofErr w:type="gramEnd"/>
      <w:r w:rsidRPr="000360A1">
        <w:rPr>
          <w:rFonts w:ascii="Comic Sans MS" w:hAnsi="Comic Sans MS" w:cs="Arial"/>
          <w:szCs w:val="24"/>
        </w:rPr>
        <w:t xml:space="preserve"> (</w:t>
      </w:r>
      <w:proofErr w:type="spellStart"/>
      <w:r w:rsidRPr="000360A1">
        <w:rPr>
          <w:rFonts w:ascii="Comic Sans MS" w:hAnsi="Comic Sans MS" w:cs="Arial"/>
          <w:szCs w:val="24"/>
        </w:rPr>
        <w:t>AifL</w:t>
      </w:r>
      <w:proofErr w:type="spellEnd"/>
      <w:r w:rsidRPr="000360A1">
        <w:rPr>
          <w:rFonts w:ascii="Comic Sans MS" w:hAnsi="Comic Sans MS" w:cs="Arial"/>
          <w:szCs w:val="24"/>
        </w:rPr>
        <w:t>) strategies are used on a daily basis.  Formative and summative assessment will be used in the learning &amp; teaching process:</w:t>
      </w:r>
    </w:p>
    <w:p w:rsidR="00702F5C" w:rsidRPr="000360A1" w:rsidRDefault="00702F5C" w:rsidP="00702F5C">
      <w:pPr>
        <w:autoSpaceDE w:val="0"/>
        <w:autoSpaceDN w:val="0"/>
        <w:adjustRightInd w:val="0"/>
        <w:spacing w:after="0" w:line="240" w:lineRule="auto"/>
        <w:ind w:left="360"/>
        <w:rPr>
          <w:rFonts w:ascii="Comic Sans MS" w:hAnsi="Comic Sans MS" w:cs="Arial"/>
          <w:szCs w:val="24"/>
        </w:rPr>
      </w:pPr>
    </w:p>
    <w:p w:rsidR="00702F5C" w:rsidRPr="000360A1" w:rsidRDefault="00702F5C" w:rsidP="00702F5C">
      <w:pPr>
        <w:numPr>
          <w:ilvl w:val="0"/>
          <w:numId w:val="14"/>
        </w:num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To share learning objectives and success criteria clearly</w:t>
      </w:r>
    </w:p>
    <w:p w:rsidR="00702F5C" w:rsidRPr="000360A1" w:rsidRDefault="00702F5C" w:rsidP="00702F5C">
      <w:pPr>
        <w:numPr>
          <w:ilvl w:val="0"/>
          <w:numId w:val="14"/>
        </w:num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To assess understanding through skilful questioning</w:t>
      </w:r>
    </w:p>
    <w:p w:rsidR="00702F5C" w:rsidRPr="000360A1" w:rsidRDefault="00702F5C" w:rsidP="00702F5C">
      <w:pPr>
        <w:numPr>
          <w:ilvl w:val="0"/>
          <w:numId w:val="14"/>
        </w:num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To give pupils clear and regular feedback</w:t>
      </w:r>
    </w:p>
    <w:p w:rsidR="00702F5C" w:rsidRPr="000360A1" w:rsidRDefault="00702F5C" w:rsidP="00702F5C">
      <w:pPr>
        <w:numPr>
          <w:ilvl w:val="0"/>
          <w:numId w:val="14"/>
        </w:num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To assist learners and teachers to identify the next steps in the learning process which will ensure progression</w:t>
      </w:r>
    </w:p>
    <w:p w:rsidR="00702F5C" w:rsidRPr="000360A1" w:rsidRDefault="00702F5C" w:rsidP="00702F5C">
      <w:pPr>
        <w:numPr>
          <w:ilvl w:val="0"/>
          <w:numId w:val="14"/>
        </w:num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To engage in the process of self and peer assessment</w:t>
      </w:r>
    </w:p>
    <w:p w:rsidR="00702F5C" w:rsidRPr="000360A1" w:rsidRDefault="00702F5C" w:rsidP="00702F5C">
      <w:pPr>
        <w:autoSpaceDE w:val="0"/>
        <w:autoSpaceDN w:val="0"/>
        <w:adjustRightInd w:val="0"/>
        <w:spacing w:after="0" w:line="240" w:lineRule="auto"/>
        <w:ind w:left="720"/>
        <w:rPr>
          <w:rFonts w:ascii="Comic Sans MS" w:hAnsi="Comic Sans MS" w:cs="Arial"/>
          <w:szCs w:val="24"/>
        </w:rPr>
      </w:pP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On-going classwork will be the main source of evidence, available through observation of:</w:t>
      </w:r>
    </w:p>
    <w:p w:rsidR="00702F5C" w:rsidRPr="000360A1" w:rsidRDefault="00702F5C" w:rsidP="00702F5C">
      <w:pPr>
        <w:autoSpaceDE w:val="0"/>
        <w:autoSpaceDN w:val="0"/>
        <w:adjustRightInd w:val="0"/>
        <w:spacing w:after="0" w:line="240" w:lineRule="auto"/>
        <w:rPr>
          <w:rFonts w:ascii="Comic Sans MS" w:hAnsi="Comic Sans MS" w:cs="Arial"/>
          <w:szCs w:val="24"/>
        </w:rPr>
      </w:pP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1. Oral questioning and discussion</w:t>
      </w: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2. Practical tasks</w:t>
      </w: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3. Pupils’ written work</w:t>
      </w: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4. Pupil’s own assessments and comments</w:t>
      </w:r>
    </w:p>
    <w:p w:rsidR="00702F5C" w:rsidRPr="000360A1" w:rsidRDefault="00702F5C" w:rsidP="00702F5C">
      <w:pPr>
        <w:autoSpaceDE w:val="0"/>
        <w:autoSpaceDN w:val="0"/>
        <w:adjustRightInd w:val="0"/>
        <w:spacing w:after="0" w:line="240" w:lineRule="auto"/>
        <w:rPr>
          <w:rFonts w:ascii="Comic Sans MS" w:hAnsi="Comic Sans MS" w:cs="Arial"/>
          <w:szCs w:val="24"/>
        </w:rPr>
      </w:pPr>
    </w:p>
    <w:p w:rsidR="00702F5C" w:rsidRPr="000360A1" w:rsidRDefault="00702F5C" w:rsidP="00702F5C">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 xml:space="preserve">More formal evidence will be gathered at key development stages.  This will include mental, written and task – based activities, linked to the experiences and outcomes of </w:t>
      </w:r>
      <w:proofErr w:type="spellStart"/>
      <w:r w:rsidRPr="000360A1">
        <w:rPr>
          <w:rFonts w:ascii="Comic Sans MS" w:hAnsi="Comic Sans MS" w:cs="Arial"/>
          <w:szCs w:val="24"/>
        </w:rPr>
        <w:t>CfE</w:t>
      </w:r>
      <w:proofErr w:type="spellEnd"/>
      <w:r w:rsidRPr="000360A1">
        <w:rPr>
          <w:rFonts w:ascii="Comic Sans MS" w:hAnsi="Comic Sans MS" w:cs="Arial"/>
          <w:szCs w:val="24"/>
        </w:rPr>
        <w:t>.  Incas assessments are completed at P3, P5 and P7.</w:t>
      </w:r>
    </w:p>
    <w:p w:rsidR="009870AD" w:rsidRPr="000360A1" w:rsidRDefault="00FE7BFB">
      <w:pPr>
        <w:spacing w:after="17" w:line="259" w:lineRule="auto"/>
        <w:ind w:left="0" w:firstLine="0"/>
        <w:rPr>
          <w:rFonts w:ascii="Comic Sans MS" w:hAnsi="Comic Sans MS"/>
          <w:szCs w:val="24"/>
        </w:rPr>
      </w:pPr>
      <w:r w:rsidRPr="000360A1">
        <w:rPr>
          <w:rFonts w:ascii="Comic Sans MS" w:hAnsi="Comic Sans MS"/>
          <w:szCs w:val="24"/>
        </w:rPr>
        <w:t xml:space="preserve"> </w:t>
      </w:r>
    </w:p>
    <w:p w:rsidR="009870AD" w:rsidRPr="000360A1" w:rsidRDefault="00FE7BFB">
      <w:pPr>
        <w:pStyle w:val="Heading1"/>
        <w:spacing w:after="18" w:line="259" w:lineRule="auto"/>
        <w:ind w:left="-5"/>
        <w:rPr>
          <w:rFonts w:ascii="Comic Sans MS" w:hAnsi="Comic Sans MS"/>
          <w:szCs w:val="24"/>
        </w:rPr>
      </w:pPr>
      <w:r w:rsidRPr="000360A1">
        <w:rPr>
          <w:rFonts w:ascii="Comic Sans MS" w:hAnsi="Comic Sans MS"/>
          <w:szCs w:val="24"/>
        </w:rPr>
        <w:t>Heinemann Active Maths</w:t>
      </w:r>
      <w:r w:rsidRPr="000360A1">
        <w:rPr>
          <w:rFonts w:ascii="Comic Sans MS" w:hAnsi="Comic Sans MS"/>
          <w:szCs w:val="24"/>
          <w:u w:val="none"/>
        </w:rPr>
        <w:t xml:space="preserve"> </w:t>
      </w:r>
    </w:p>
    <w:p w:rsidR="009870AD" w:rsidRPr="000360A1" w:rsidRDefault="00FE7BFB">
      <w:pPr>
        <w:spacing w:after="8"/>
        <w:ind w:right="129"/>
        <w:rPr>
          <w:rFonts w:ascii="Comic Sans MS" w:hAnsi="Comic Sans MS"/>
          <w:szCs w:val="24"/>
        </w:rPr>
      </w:pPr>
      <w:r w:rsidRPr="000360A1">
        <w:rPr>
          <w:rFonts w:ascii="Comic Sans MS" w:hAnsi="Comic Sans MS"/>
          <w:szCs w:val="24"/>
        </w:rPr>
        <w:t xml:space="preserve">Teachers identify the Curriculum for Excellence outcomes and subsequent Heinemann Active Maths outcomes which they will work on for a term.  These will then be used to form weekly activities. </w:t>
      </w:r>
    </w:p>
    <w:p w:rsidR="009870AD" w:rsidRPr="000360A1" w:rsidRDefault="00FE7BFB">
      <w:pPr>
        <w:spacing w:after="17" w:line="259" w:lineRule="auto"/>
        <w:ind w:left="0" w:firstLine="0"/>
        <w:rPr>
          <w:rFonts w:ascii="Comic Sans MS" w:hAnsi="Comic Sans MS"/>
          <w:szCs w:val="24"/>
        </w:rPr>
      </w:pPr>
      <w:r w:rsidRPr="000360A1">
        <w:rPr>
          <w:rFonts w:ascii="Comic Sans MS" w:hAnsi="Comic Sans MS"/>
          <w:szCs w:val="24"/>
        </w:rPr>
        <w:t xml:space="preserve"> </w:t>
      </w:r>
    </w:p>
    <w:p w:rsidR="009870AD" w:rsidRPr="000360A1" w:rsidRDefault="00FE7BFB">
      <w:pPr>
        <w:spacing w:after="6"/>
        <w:ind w:right="129"/>
        <w:rPr>
          <w:rFonts w:ascii="Comic Sans MS" w:hAnsi="Comic Sans MS"/>
          <w:szCs w:val="24"/>
        </w:rPr>
      </w:pPr>
      <w:r w:rsidRPr="000360A1">
        <w:rPr>
          <w:rFonts w:ascii="Comic Sans MS" w:hAnsi="Comic Sans MS"/>
          <w:szCs w:val="24"/>
        </w:rPr>
        <w:t xml:space="preserve">Each outcome within Heinemann Active Maths is assessed with either an observation, activity or written task (Question Bank).  At Early and First Levels, these are recorded on the assessment sheets for each individual pupil, recoding the score where appropriate, and traffic lighting how well the pupil coped with the activity.  At Second Level, scores are recorded on group record sheets and pupils self-assess against each I can as they progress through Second Level. </w:t>
      </w:r>
    </w:p>
    <w:p w:rsidR="009870AD" w:rsidRPr="000360A1" w:rsidRDefault="00FE7BFB">
      <w:pPr>
        <w:spacing w:after="20" w:line="259" w:lineRule="auto"/>
        <w:ind w:left="0" w:firstLine="0"/>
        <w:rPr>
          <w:rFonts w:ascii="Comic Sans MS" w:hAnsi="Comic Sans MS"/>
          <w:szCs w:val="24"/>
        </w:rPr>
      </w:pPr>
      <w:r w:rsidRPr="000360A1">
        <w:rPr>
          <w:rFonts w:ascii="Comic Sans MS" w:hAnsi="Comic Sans MS"/>
          <w:szCs w:val="24"/>
        </w:rPr>
        <w:lastRenderedPageBreak/>
        <w:t xml:space="preserve"> </w:t>
      </w:r>
    </w:p>
    <w:p w:rsidR="009870AD" w:rsidRPr="00E26630" w:rsidRDefault="00E26630" w:rsidP="00702F5C">
      <w:pPr>
        <w:spacing w:after="17" w:line="259" w:lineRule="auto"/>
        <w:ind w:left="0" w:firstLine="0"/>
        <w:rPr>
          <w:rFonts w:ascii="Comic Sans MS" w:hAnsi="Comic Sans MS"/>
          <w:b/>
          <w:szCs w:val="24"/>
          <w:u w:val="single"/>
        </w:rPr>
      </w:pPr>
      <w:r>
        <w:rPr>
          <w:rFonts w:ascii="Comic Sans MS" w:hAnsi="Comic Sans MS"/>
          <w:b/>
          <w:szCs w:val="24"/>
          <w:u w:val="single"/>
        </w:rPr>
        <w:t>T</w:t>
      </w:r>
      <w:r w:rsidR="002F43C2" w:rsidRPr="00E26630">
        <w:rPr>
          <w:rFonts w:ascii="Comic Sans MS" w:hAnsi="Comic Sans MS"/>
          <w:b/>
          <w:szCs w:val="24"/>
          <w:u w:val="single"/>
        </w:rPr>
        <w:t>ransition Periods</w:t>
      </w:r>
      <w:r w:rsidR="00FE7BFB" w:rsidRPr="00E26630">
        <w:rPr>
          <w:rFonts w:ascii="Comic Sans MS" w:hAnsi="Comic Sans MS"/>
          <w:b/>
          <w:szCs w:val="24"/>
          <w:u w:val="single"/>
        </w:rPr>
        <w:t xml:space="preserve"> </w:t>
      </w:r>
    </w:p>
    <w:p w:rsidR="009870AD" w:rsidRPr="000360A1" w:rsidRDefault="00FE7BFB" w:rsidP="00E26630">
      <w:pPr>
        <w:spacing w:after="20" w:line="259" w:lineRule="auto"/>
        <w:ind w:left="0" w:firstLine="0"/>
        <w:rPr>
          <w:rFonts w:ascii="Comic Sans MS" w:hAnsi="Comic Sans MS"/>
          <w:szCs w:val="24"/>
        </w:rPr>
      </w:pPr>
      <w:r w:rsidRPr="000360A1">
        <w:rPr>
          <w:rFonts w:ascii="Comic Sans MS" w:hAnsi="Comic Sans MS"/>
          <w:szCs w:val="24"/>
        </w:rPr>
        <w:t xml:space="preserve">In order to achieve a smooth transition between stages teachers complete a transition profile for the class indicating coverage of maths outcomes over the year.  Individual assessment information is also passed on indicating where each child is at in their learning, as well as maths plans and trackers.  Teachers also engage in transition meetings where an overview of progress in mathematics is shared. </w:t>
      </w:r>
    </w:p>
    <w:p w:rsidR="002F43C2" w:rsidRPr="000360A1" w:rsidRDefault="002F43C2">
      <w:pPr>
        <w:spacing w:after="8"/>
        <w:ind w:right="129"/>
        <w:rPr>
          <w:rFonts w:ascii="Comic Sans MS" w:hAnsi="Comic Sans MS"/>
          <w:szCs w:val="24"/>
        </w:rPr>
      </w:pPr>
    </w:p>
    <w:p w:rsidR="00340B92" w:rsidRPr="000360A1" w:rsidRDefault="00340B92" w:rsidP="00340B92">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rPr>
        <w:t>Information regarding pupil attainment in mathematics at P7 will be passed on to Westhill Academy through existing and developing primary/secondary liaison arrangements.</w:t>
      </w:r>
    </w:p>
    <w:p w:rsidR="00084025" w:rsidRPr="000360A1" w:rsidRDefault="00084025" w:rsidP="00340B92">
      <w:pPr>
        <w:autoSpaceDE w:val="0"/>
        <w:autoSpaceDN w:val="0"/>
        <w:adjustRightInd w:val="0"/>
        <w:spacing w:after="0" w:line="240" w:lineRule="auto"/>
        <w:rPr>
          <w:rFonts w:ascii="Comic Sans MS" w:hAnsi="Comic Sans MS" w:cs="Arial"/>
          <w:szCs w:val="24"/>
        </w:rPr>
      </w:pPr>
    </w:p>
    <w:p w:rsidR="00084025" w:rsidRPr="00E26630" w:rsidRDefault="00084025" w:rsidP="00084025">
      <w:pPr>
        <w:pStyle w:val="Heading1"/>
        <w:ind w:left="-5"/>
        <w:rPr>
          <w:rFonts w:ascii="Comic Sans MS" w:hAnsi="Comic Sans MS"/>
          <w:b/>
          <w:szCs w:val="24"/>
        </w:rPr>
      </w:pPr>
      <w:r w:rsidRPr="00E26630">
        <w:rPr>
          <w:rFonts w:ascii="Comic Sans MS" w:hAnsi="Comic Sans MS"/>
          <w:b/>
          <w:szCs w:val="24"/>
        </w:rPr>
        <w:t>Partnership</w:t>
      </w:r>
      <w:r w:rsidR="00E26630">
        <w:rPr>
          <w:rFonts w:ascii="Comic Sans MS" w:hAnsi="Comic Sans MS"/>
          <w:b/>
          <w:szCs w:val="24"/>
        </w:rPr>
        <w:t>s</w:t>
      </w:r>
      <w:r w:rsidRPr="00E26630">
        <w:rPr>
          <w:rFonts w:ascii="Comic Sans MS" w:hAnsi="Comic Sans MS"/>
          <w:b/>
          <w:szCs w:val="24"/>
          <w:u w:val="none"/>
        </w:rPr>
        <w:t xml:space="preserve"> </w:t>
      </w:r>
    </w:p>
    <w:p w:rsidR="00084025" w:rsidRPr="000360A1" w:rsidRDefault="00084025" w:rsidP="00084025">
      <w:pPr>
        <w:ind w:left="-5" w:right="63"/>
        <w:rPr>
          <w:rFonts w:ascii="Comic Sans MS" w:hAnsi="Comic Sans MS"/>
          <w:szCs w:val="24"/>
        </w:rPr>
      </w:pPr>
      <w:r w:rsidRPr="000360A1">
        <w:rPr>
          <w:rFonts w:ascii="Comic Sans MS" w:hAnsi="Comic Sans MS"/>
          <w:szCs w:val="24"/>
        </w:rPr>
        <w:t xml:space="preserve">Partnership working will underpin the mathematics policy in practice: </w:t>
      </w:r>
    </w:p>
    <w:p w:rsidR="00084025" w:rsidRPr="000360A1" w:rsidRDefault="00084025" w:rsidP="00084025">
      <w:pPr>
        <w:numPr>
          <w:ilvl w:val="0"/>
          <w:numId w:val="10"/>
        </w:numPr>
        <w:spacing w:after="13" w:line="249" w:lineRule="auto"/>
        <w:ind w:right="569"/>
        <w:rPr>
          <w:rFonts w:ascii="Comic Sans MS" w:hAnsi="Comic Sans MS"/>
          <w:szCs w:val="24"/>
        </w:rPr>
      </w:pPr>
      <w:r w:rsidRPr="000360A1">
        <w:rPr>
          <w:rFonts w:ascii="Comic Sans MS" w:hAnsi="Comic Sans MS"/>
          <w:szCs w:val="24"/>
        </w:rPr>
        <w:t xml:space="preserve">Teaching and support staff collaboration to enhance learning experiences with practical activities </w:t>
      </w:r>
    </w:p>
    <w:p w:rsidR="00084025" w:rsidRPr="000360A1" w:rsidRDefault="00084025" w:rsidP="00084025">
      <w:pPr>
        <w:numPr>
          <w:ilvl w:val="0"/>
          <w:numId w:val="10"/>
        </w:numPr>
        <w:spacing w:after="13" w:line="249" w:lineRule="auto"/>
        <w:ind w:right="569"/>
        <w:rPr>
          <w:rFonts w:ascii="Comic Sans MS" w:hAnsi="Comic Sans MS"/>
          <w:szCs w:val="24"/>
        </w:rPr>
      </w:pPr>
      <w:r w:rsidRPr="000360A1">
        <w:rPr>
          <w:rFonts w:ascii="Comic Sans MS" w:hAnsi="Comic Sans MS"/>
          <w:szCs w:val="24"/>
        </w:rPr>
        <w:t xml:space="preserve">Partnership working between children will be encouraged when appropriate </w:t>
      </w:r>
    </w:p>
    <w:p w:rsidR="00084025" w:rsidRPr="000360A1" w:rsidRDefault="00084025" w:rsidP="00084025">
      <w:pPr>
        <w:numPr>
          <w:ilvl w:val="0"/>
          <w:numId w:val="10"/>
        </w:numPr>
        <w:spacing w:after="13" w:line="249" w:lineRule="auto"/>
        <w:ind w:right="569"/>
        <w:rPr>
          <w:rFonts w:ascii="Comic Sans MS" w:hAnsi="Comic Sans MS"/>
          <w:szCs w:val="24"/>
        </w:rPr>
      </w:pPr>
      <w:r w:rsidRPr="000360A1">
        <w:rPr>
          <w:rFonts w:ascii="Comic Sans MS" w:hAnsi="Comic Sans MS"/>
          <w:szCs w:val="24"/>
        </w:rPr>
        <w:t xml:space="preserve">Collaboration between ASN Teacher and Class Teacher to plan IEPs for children as needs arise </w:t>
      </w:r>
    </w:p>
    <w:p w:rsidR="00084025" w:rsidRPr="000360A1" w:rsidRDefault="00152786" w:rsidP="00084025">
      <w:pPr>
        <w:numPr>
          <w:ilvl w:val="0"/>
          <w:numId w:val="11"/>
        </w:numPr>
        <w:spacing w:after="13" w:line="249" w:lineRule="auto"/>
        <w:ind w:right="141"/>
        <w:rPr>
          <w:rFonts w:ascii="Comic Sans MS" w:hAnsi="Comic Sans MS"/>
          <w:szCs w:val="24"/>
        </w:rPr>
      </w:pPr>
      <w:r>
        <w:rPr>
          <w:rFonts w:ascii="Comic Sans MS" w:hAnsi="Comic Sans MS"/>
          <w:szCs w:val="24"/>
        </w:rPr>
        <w:t xml:space="preserve">Teaching </w:t>
      </w:r>
      <w:r w:rsidR="00084025" w:rsidRPr="000360A1">
        <w:rPr>
          <w:rFonts w:ascii="Comic Sans MS" w:hAnsi="Comic Sans MS"/>
          <w:szCs w:val="24"/>
        </w:rPr>
        <w:t xml:space="preserve">staff and support staff collaboration to ensure resources and displays are well organised and maintained </w:t>
      </w:r>
    </w:p>
    <w:p w:rsidR="00084025" w:rsidRPr="000360A1" w:rsidRDefault="00084025" w:rsidP="00084025">
      <w:pPr>
        <w:numPr>
          <w:ilvl w:val="0"/>
          <w:numId w:val="11"/>
        </w:numPr>
        <w:spacing w:after="13" w:line="249" w:lineRule="auto"/>
        <w:ind w:right="141"/>
        <w:rPr>
          <w:rFonts w:ascii="Comic Sans MS" w:hAnsi="Comic Sans MS"/>
          <w:szCs w:val="24"/>
        </w:rPr>
      </w:pPr>
      <w:r w:rsidRPr="000360A1">
        <w:rPr>
          <w:rFonts w:ascii="Comic Sans MS" w:hAnsi="Comic Sans MS"/>
          <w:szCs w:val="24"/>
        </w:rPr>
        <w:t>Partnership with parents will be encouraged through the appropriate use of Homework.</w:t>
      </w:r>
    </w:p>
    <w:p w:rsidR="00084025" w:rsidRPr="000360A1" w:rsidRDefault="00084025" w:rsidP="00084025">
      <w:pPr>
        <w:spacing w:after="0" w:line="259" w:lineRule="auto"/>
        <w:ind w:left="0" w:firstLine="0"/>
        <w:rPr>
          <w:rFonts w:ascii="Comic Sans MS" w:hAnsi="Comic Sans MS"/>
          <w:szCs w:val="24"/>
        </w:rPr>
      </w:pPr>
      <w:r w:rsidRPr="000360A1">
        <w:rPr>
          <w:rFonts w:ascii="Comic Sans MS" w:hAnsi="Comic Sans MS"/>
          <w:szCs w:val="24"/>
        </w:rPr>
        <w:t xml:space="preserve"> </w:t>
      </w:r>
    </w:p>
    <w:p w:rsidR="009870AD" w:rsidRPr="00E26630" w:rsidRDefault="00FE7BFB">
      <w:pPr>
        <w:pStyle w:val="Heading1"/>
        <w:ind w:left="-5"/>
        <w:rPr>
          <w:rFonts w:ascii="Comic Sans MS" w:hAnsi="Comic Sans MS"/>
          <w:b/>
          <w:szCs w:val="24"/>
        </w:rPr>
      </w:pPr>
      <w:r w:rsidRPr="00E26630">
        <w:rPr>
          <w:rFonts w:ascii="Comic Sans MS" w:hAnsi="Comic Sans MS"/>
          <w:b/>
          <w:szCs w:val="24"/>
        </w:rPr>
        <w:t>Role of Teachers</w:t>
      </w:r>
      <w:r w:rsidRPr="00E26630">
        <w:rPr>
          <w:rFonts w:ascii="Comic Sans MS" w:hAnsi="Comic Sans MS"/>
          <w:b/>
          <w:szCs w:val="24"/>
          <w:u w:val="none"/>
        </w:rPr>
        <w:t xml:space="preserve"> </w:t>
      </w:r>
    </w:p>
    <w:p w:rsidR="009870AD" w:rsidRPr="000360A1" w:rsidRDefault="00FE7BFB" w:rsidP="00E26630">
      <w:pPr>
        <w:spacing w:after="17" w:line="259" w:lineRule="auto"/>
        <w:ind w:left="0" w:firstLine="0"/>
        <w:rPr>
          <w:rFonts w:ascii="Comic Sans MS" w:hAnsi="Comic Sans MS"/>
          <w:szCs w:val="24"/>
        </w:rPr>
      </w:pPr>
      <w:r w:rsidRPr="000360A1">
        <w:rPr>
          <w:rFonts w:ascii="Comic Sans MS" w:hAnsi="Comic Sans MS"/>
          <w:szCs w:val="24"/>
        </w:rPr>
        <w:t xml:space="preserve">In order to develop core maths and numeracy skills in our children, as well as enabling them to transfer these skills across learning, teachers will strive to: </w:t>
      </w:r>
    </w:p>
    <w:p w:rsidR="009870AD" w:rsidRPr="000360A1" w:rsidRDefault="00FE7BFB">
      <w:pPr>
        <w:numPr>
          <w:ilvl w:val="0"/>
          <w:numId w:val="6"/>
        </w:numPr>
        <w:ind w:right="129" w:hanging="360"/>
        <w:rPr>
          <w:rFonts w:ascii="Comic Sans MS" w:hAnsi="Comic Sans MS"/>
          <w:szCs w:val="24"/>
        </w:rPr>
      </w:pPr>
      <w:r w:rsidRPr="000360A1">
        <w:rPr>
          <w:rFonts w:ascii="Comic Sans MS" w:hAnsi="Comic Sans MS"/>
          <w:szCs w:val="24"/>
        </w:rPr>
        <w:t xml:space="preserve">Plan coherent, progressive maths activities </w:t>
      </w:r>
    </w:p>
    <w:p w:rsidR="009870AD" w:rsidRPr="000360A1" w:rsidRDefault="00FE7BFB">
      <w:pPr>
        <w:numPr>
          <w:ilvl w:val="0"/>
          <w:numId w:val="6"/>
        </w:numPr>
        <w:ind w:right="129" w:hanging="360"/>
        <w:rPr>
          <w:rFonts w:ascii="Comic Sans MS" w:hAnsi="Comic Sans MS"/>
          <w:szCs w:val="24"/>
        </w:rPr>
      </w:pPr>
      <w:r w:rsidRPr="000360A1">
        <w:rPr>
          <w:rFonts w:ascii="Comic Sans MS" w:hAnsi="Comic Sans MS"/>
          <w:szCs w:val="24"/>
        </w:rPr>
        <w:t xml:space="preserve">Engage pupils in their learning </w:t>
      </w:r>
    </w:p>
    <w:p w:rsidR="009870AD" w:rsidRPr="000360A1" w:rsidRDefault="00FE7BFB">
      <w:pPr>
        <w:numPr>
          <w:ilvl w:val="0"/>
          <w:numId w:val="6"/>
        </w:numPr>
        <w:ind w:right="129" w:hanging="360"/>
        <w:rPr>
          <w:rFonts w:ascii="Comic Sans MS" w:hAnsi="Comic Sans MS"/>
          <w:szCs w:val="24"/>
        </w:rPr>
      </w:pPr>
      <w:r w:rsidRPr="000360A1">
        <w:rPr>
          <w:rFonts w:ascii="Comic Sans MS" w:hAnsi="Comic Sans MS"/>
          <w:szCs w:val="24"/>
        </w:rPr>
        <w:t xml:space="preserve">Use appropriate resources to support pupils in their learning </w:t>
      </w:r>
    </w:p>
    <w:p w:rsidR="009870AD" w:rsidRPr="000360A1" w:rsidRDefault="00FE7BFB">
      <w:pPr>
        <w:numPr>
          <w:ilvl w:val="0"/>
          <w:numId w:val="6"/>
        </w:numPr>
        <w:ind w:right="129" w:hanging="360"/>
        <w:rPr>
          <w:rFonts w:ascii="Comic Sans MS" w:hAnsi="Comic Sans MS"/>
          <w:szCs w:val="24"/>
        </w:rPr>
      </w:pPr>
      <w:r w:rsidRPr="000360A1">
        <w:rPr>
          <w:rFonts w:ascii="Comic Sans MS" w:hAnsi="Comic Sans MS"/>
          <w:szCs w:val="24"/>
        </w:rPr>
        <w:t xml:space="preserve">Assess pupils to ensure understanding  </w:t>
      </w:r>
    </w:p>
    <w:p w:rsidR="009870AD" w:rsidRPr="000360A1" w:rsidRDefault="00FE7BFB">
      <w:pPr>
        <w:numPr>
          <w:ilvl w:val="0"/>
          <w:numId w:val="6"/>
        </w:numPr>
        <w:ind w:right="129" w:hanging="360"/>
        <w:rPr>
          <w:rFonts w:ascii="Comic Sans MS" w:hAnsi="Comic Sans MS"/>
          <w:szCs w:val="24"/>
        </w:rPr>
      </w:pPr>
      <w:r w:rsidRPr="000360A1">
        <w:rPr>
          <w:rFonts w:ascii="Comic Sans MS" w:hAnsi="Comic Sans MS"/>
          <w:szCs w:val="24"/>
        </w:rPr>
        <w:t xml:space="preserve">Engage in CPD to further develop skills </w:t>
      </w:r>
    </w:p>
    <w:p w:rsidR="009870AD" w:rsidRPr="000360A1" w:rsidRDefault="00FE7BFB">
      <w:pPr>
        <w:numPr>
          <w:ilvl w:val="0"/>
          <w:numId w:val="6"/>
        </w:numPr>
        <w:ind w:right="129" w:hanging="360"/>
        <w:rPr>
          <w:rFonts w:ascii="Comic Sans MS" w:hAnsi="Comic Sans MS"/>
          <w:szCs w:val="24"/>
        </w:rPr>
      </w:pPr>
      <w:r w:rsidRPr="000360A1">
        <w:rPr>
          <w:rFonts w:ascii="Comic Sans MS" w:hAnsi="Comic Sans MS"/>
          <w:szCs w:val="24"/>
        </w:rPr>
        <w:t xml:space="preserve">Inform parents when there are concerns </w:t>
      </w:r>
    </w:p>
    <w:p w:rsidR="009870AD" w:rsidRPr="000360A1" w:rsidRDefault="00FE7BFB">
      <w:pPr>
        <w:numPr>
          <w:ilvl w:val="0"/>
          <w:numId w:val="6"/>
        </w:numPr>
        <w:spacing w:after="8"/>
        <w:ind w:right="129" w:hanging="360"/>
        <w:rPr>
          <w:rFonts w:ascii="Comic Sans MS" w:hAnsi="Comic Sans MS"/>
          <w:szCs w:val="24"/>
        </w:rPr>
      </w:pPr>
      <w:r w:rsidRPr="000360A1">
        <w:rPr>
          <w:rFonts w:ascii="Comic Sans MS" w:hAnsi="Comic Sans MS"/>
          <w:szCs w:val="24"/>
        </w:rPr>
        <w:t xml:space="preserve">Ensure parents know what is being worked on through setting appropriate homework, or sharing learning logs/profiles regularly </w:t>
      </w:r>
    </w:p>
    <w:p w:rsidR="009870AD" w:rsidRPr="000360A1" w:rsidRDefault="00FE7BFB">
      <w:pPr>
        <w:spacing w:after="17" w:line="259" w:lineRule="auto"/>
        <w:ind w:left="0" w:firstLine="0"/>
        <w:rPr>
          <w:rFonts w:ascii="Comic Sans MS" w:hAnsi="Comic Sans MS"/>
          <w:szCs w:val="24"/>
        </w:rPr>
      </w:pPr>
      <w:r w:rsidRPr="000360A1">
        <w:rPr>
          <w:rFonts w:ascii="Comic Sans MS" w:hAnsi="Comic Sans MS"/>
          <w:szCs w:val="24"/>
        </w:rPr>
        <w:t xml:space="preserve"> </w:t>
      </w:r>
    </w:p>
    <w:p w:rsidR="009870AD" w:rsidRPr="000360A1" w:rsidRDefault="00FE7BFB" w:rsidP="002F43C2">
      <w:pPr>
        <w:spacing w:after="17" w:line="259" w:lineRule="auto"/>
        <w:ind w:left="0" w:firstLine="0"/>
        <w:rPr>
          <w:rFonts w:ascii="Comic Sans MS" w:hAnsi="Comic Sans MS"/>
          <w:szCs w:val="24"/>
        </w:rPr>
      </w:pPr>
      <w:r w:rsidRPr="000360A1">
        <w:rPr>
          <w:rFonts w:ascii="Comic Sans MS" w:hAnsi="Comic Sans MS"/>
          <w:szCs w:val="24"/>
        </w:rPr>
        <w:t xml:space="preserve">  </w:t>
      </w:r>
    </w:p>
    <w:p w:rsidR="00E26630" w:rsidRDefault="00E26630">
      <w:pPr>
        <w:pStyle w:val="Heading1"/>
        <w:ind w:left="-5"/>
        <w:rPr>
          <w:rFonts w:ascii="Comic Sans MS" w:hAnsi="Comic Sans MS"/>
          <w:szCs w:val="24"/>
        </w:rPr>
      </w:pPr>
    </w:p>
    <w:p w:rsidR="009870AD" w:rsidRPr="00E26630" w:rsidRDefault="00FE7BFB">
      <w:pPr>
        <w:pStyle w:val="Heading1"/>
        <w:ind w:left="-5"/>
        <w:rPr>
          <w:rFonts w:ascii="Comic Sans MS" w:hAnsi="Comic Sans MS"/>
          <w:b/>
          <w:szCs w:val="24"/>
        </w:rPr>
      </w:pPr>
      <w:r w:rsidRPr="00E26630">
        <w:rPr>
          <w:rFonts w:ascii="Comic Sans MS" w:hAnsi="Comic Sans MS"/>
          <w:b/>
          <w:szCs w:val="24"/>
        </w:rPr>
        <w:t xml:space="preserve">Role of </w:t>
      </w:r>
      <w:r w:rsidR="002F43C2" w:rsidRPr="00E26630">
        <w:rPr>
          <w:rFonts w:ascii="Comic Sans MS" w:hAnsi="Comic Sans MS"/>
          <w:b/>
          <w:szCs w:val="24"/>
        </w:rPr>
        <w:t xml:space="preserve">the Head Teacher  </w:t>
      </w:r>
      <w:r w:rsidRPr="00E26630">
        <w:rPr>
          <w:rFonts w:ascii="Comic Sans MS" w:hAnsi="Comic Sans MS"/>
          <w:b/>
          <w:szCs w:val="24"/>
          <w:u w:val="none"/>
        </w:rPr>
        <w:t xml:space="preserve">  </w:t>
      </w:r>
    </w:p>
    <w:p w:rsidR="009870AD" w:rsidRPr="000360A1" w:rsidRDefault="00FE7BFB" w:rsidP="00E26630">
      <w:pPr>
        <w:spacing w:after="17" w:line="259" w:lineRule="auto"/>
        <w:ind w:left="0" w:firstLine="0"/>
        <w:rPr>
          <w:rFonts w:ascii="Comic Sans MS" w:hAnsi="Comic Sans MS"/>
          <w:szCs w:val="24"/>
        </w:rPr>
      </w:pPr>
      <w:r w:rsidRPr="000360A1">
        <w:rPr>
          <w:rFonts w:ascii="Comic Sans MS" w:hAnsi="Comic Sans MS"/>
          <w:szCs w:val="24"/>
        </w:rPr>
        <w:t xml:space="preserve">The </w:t>
      </w:r>
      <w:r w:rsidR="002F43C2" w:rsidRPr="000360A1">
        <w:rPr>
          <w:rFonts w:ascii="Comic Sans MS" w:hAnsi="Comic Sans MS"/>
          <w:szCs w:val="24"/>
        </w:rPr>
        <w:t xml:space="preserve">Head Teacher </w:t>
      </w:r>
      <w:r w:rsidRPr="000360A1">
        <w:rPr>
          <w:rFonts w:ascii="Comic Sans MS" w:hAnsi="Comic Sans MS"/>
          <w:szCs w:val="24"/>
        </w:rPr>
        <w:t xml:space="preserve">will: </w:t>
      </w:r>
    </w:p>
    <w:p w:rsidR="009870AD" w:rsidRPr="000360A1" w:rsidRDefault="00FE7BFB">
      <w:pPr>
        <w:numPr>
          <w:ilvl w:val="0"/>
          <w:numId w:val="7"/>
        </w:numPr>
        <w:ind w:right="129" w:hanging="360"/>
        <w:rPr>
          <w:rFonts w:ascii="Comic Sans MS" w:hAnsi="Comic Sans MS"/>
          <w:szCs w:val="24"/>
        </w:rPr>
      </w:pPr>
      <w:r w:rsidRPr="000360A1">
        <w:rPr>
          <w:rFonts w:ascii="Comic Sans MS" w:hAnsi="Comic Sans MS"/>
          <w:szCs w:val="24"/>
        </w:rPr>
        <w:t xml:space="preserve">Monitor/evaluate teacher planning in </w:t>
      </w:r>
      <w:r w:rsidR="00487EFB">
        <w:rPr>
          <w:rFonts w:ascii="Comic Sans MS" w:hAnsi="Comic Sans MS"/>
          <w:szCs w:val="24"/>
        </w:rPr>
        <w:t>M</w:t>
      </w:r>
      <w:r w:rsidRPr="000360A1">
        <w:rPr>
          <w:rFonts w:ascii="Comic Sans MS" w:hAnsi="Comic Sans MS"/>
          <w:szCs w:val="24"/>
        </w:rPr>
        <w:t xml:space="preserve">aths </w:t>
      </w:r>
    </w:p>
    <w:p w:rsidR="009870AD" w:rsidRPr="000360A1" w:rsidRDefault="00FE7BFB">
      <w:pPr>
        <w:numPr>
          <w:ilvl w:val="0"/>
          <w:numId w:val="7"/>
        </w:numPr>
        <w:ind w:right="129" w:hanging="360"/>
        <w:rPr>
          <w:rFonts w:ascii="Comic Sans MS" w:hAnsi="Comic Sans MS"/>
          <w:szCs w:val="24"/>
        </w:rPr>
      </w:pPr>
      <w:r w:rsidRPr="000360A1">
        <w:rPr>
          <w:rFonts w:ascii="Comic Sans MS" w:hAnsi="Comic Sans MS"/>
          <w:szCs w:val="24"/>
        </w:rPr>
        <w:t xml:space="preserve">Engage in reflective discussions regarding maths at planning reviews </w:t>
      </w:r>
    </w:p>
    <w:p w:rsidR="009870AD" w:rsidRPr="000360A1" w:rsidRDefault="00487EFB">
      <w:pPr>
        <w:numPr>
          <w:ilvl w:val="0"/>
          <w:numId w:val="7"/>
        </w:numPr>
        <w:ind w:right="129" w:hanging="360"/>
        <w:rPr>
          <w:rFonts w:ascii="Comic Sans MS" w:hAnsi="Comic Sans MS"/>
          <w:szCs w:val="24"/>
        </w:rPr>
      </w:pPr>
      <w:r>
        <w:rPr>
          <w:rFonts w:ascii="Comic Sans MS" w:hAnsi="Comic Sans MS"/>
          <w:szCs w:val="24"/>
        </w:rPr>
        <w:t xml:space="preserve">Track pupil progress in Maths </w:t>
      </w:r>
      <w:r w:rsidR="00FE7BFB" w:rsidRPr="000360A1">
        <w:rPr>
          <w:rFonts w:ascii="Comic Sans MS" w:hAnsi="Comic Sans MS"/>
          <w:szCs w:val="24"/>
        </w:rPr>
        <w:t xml:space="preserve">and provide feedback to staff </w:t>
      </w:r>
    </w:p>
    <w:p w:rsidR="009870AD" w:rsidRPr="000360A1" w:rsidRDefault="00FE7BFB">
      <w:pPr>
        <w:numPr>
          <w:ilvl w:val="0"/>
          <w:numId w:val="7"/>
        </w:numPr>
        <w:ind w:right="129" w:hanging="360"/>
        <w:rPr>
          <w:rFonts w:ascii="Comic Sans MS" w:hAnsi="Comic Sans MS"/>
          <w:szCs w:val="24"/>
        </w:rPr>
      </w:pPr>
      <w:r w:rsidRPr="000360A1">
        <w:rPr>
          <w:rFonts w:ascii="Comic Sans MS" w:hAnsi="Comic Sans MS"/>
          <w:szCs w:val="24"/>
        </w:rPr>
        <w:t xml:space="preserve">Engage in informal/formal discussions with pupils </w:t>
      </w:r>
    </w:p>
    <w:p w:rsidR="009870AD" w:rsidRPr="000360A1" w:rsidRDefault="00FE7BFB">
      <w:pPr>
        <w:numPr>
          <w:ilvl w:val="0"/>
          <w:numId w:val="7"/>
        </w:numPr>
        <w:ind w:right="129" w:hanging="360"/>
        <w:rPr>
          <w:rFonts w:ascii="Comic Sans MS" w:hAnsi="Comic Sans MS"/>
          <w:szCs w:val="24"/>
        </w:rPr>
      </w:pPr>
      <w:r w:rsidRPr="000360A1">
        <w:rPr>
          <w:rFonts w:ascii="Comic Sans MS" w:hAnsi="Comic Sans MS"/>
          <w:szCs w:val="24"/>
        </w:rPr>
        <w:t xml:space="preserve">Provide opportunities for professional development </w:t>
      </w:r>
    </w:p>
    <w:p w:rsidR="009870AD" w:rsidRPr="000360A1" w:rsidRDefault="00FE7BFB">
      <w:pPr>
        <w:numPr>
          <w:ilvl w:val="0"/>
          <w:numId w:val="7"/>
        </w:numPr>
        <w:ind w:right="129" w:hanging="360"/>
        <w:rPr>
          <w:rFonts w:ascii="Comic Sans MS" w:hAnsi="Comic Sans MS"/>
          <w:szCs w:val="24"/>
        </w:rPr>
      </w:pPr>
      <w:r w:rsidRPr="000360A1">
        <w:rPr>
          <w:rFonts w:ascii="Comic Sans MS" w:hAnsi="Comic Sans MS"/>
          <w:szCs w:val="24"/>
        </w:rPr>
        <w:t xml:space="preserve">Ensure there are opportunities to embed/develop numeracy and maths skills across learning </w:t>
      </w:r>
    </w:p>
    <w:p w:rsidR="009870AD" w:rsidRPr="000360A1" w:rsidRDefault="00FE7BFB">
      <w:pPr>
        <w:numPr>
          <w:ilvl w:val="0"/>
          <w:numId w:val="7"/>
        </w:numPr>
        <w:ind w:right="129" w:hanging="360"/>
        <w:rPr>
          <w:rFonts w:ascii="Comic Sans MS" w:hAnsi="Comic Sans MS"/>
          <w:szCs w:val="24"/>
        </w:rPr>
      </w:pPr>
      <w:r w:rsidRPr="000360A1">
        <w:rPr>
          <w:rFonts w:ascii="Comic Sans MS" w:hAnsi="Comic Sans MS"/>
          <w:szCs w:val="24"/>
        </w:rPr>
        <w:t xml:space="preserve">Analyse, reflect upon and share the standardised testing results </w:t>
      </w:r>
    </w:p>
    <w:p w:rsidR="009870AD" w:rsidRPr="000360A1" w:rsidRDefault="00FE7BFB">
      <w:pPr>
        <w:numPr>
          <w:ilvl w:val="0"/>
          <w:numId w:val="7"/>
        </w:numPr>
        <w:ind w:right="129" w:hanging="360"/>
        <w:rPr>
          <w:rFonts w:ascii="Comic Sans MS" w:hAnsi="Comic Sans MS"/>
          <w:szCs w:val="24"/>
        </w:rPr>
      </w:pPr>
      <w:r w:rsidRPr="000360A1">
        <w:rPr>
          <w:rFonts w:ascii="Comic Sans MS" w:hAnsi="Comic Sans MS"/>
          <w:szCs w:val="24"/>
        </w:rPr>
        <w:t xml:space="preserve">Monitor, allocate, fund and identify resources </w:t>
      </w:r>
    </w:p>
    <w:p w:rsidR="009870AD" w:rsidRPr="000360A1" w:rsidRDefault="00FE7BFB">
      <w:pPr>
        <w:numPr>
          <w:ilvl w:val="0"/>
          <w:numId w:val="7"/>
        </w:numPr>
        <w:spacing w:after="8"/>
        <w:ind w:right="129" w:hanging="360"/>
        <w:rPr>
          <w:rFonts w:ascii="Comic Sans MS" w:hAnsi="Comic Sans MS"/>
          <w:szCs w:val="24"/>
        </w:rPr>
      </w:pPr>
      <w:r w:rsidRPr="000360A1">
        <w:rPr>
          <w:rFonts w:ascii="Comic Sans MS" w:hAnsi="Comic Sans MS"/>
          <w:szCs w:val="24"/>
        </w:rPr>
        <w:t xml:space="preserve">Monitor classroom practice in maths and numeracy (in accordance with </w:t>
      </w:r>
      <w:r w:rsidR="003B583D" w:rsidRPr="000360A1">
        <w:rPr>
          <w:rFonts w:ascii="Comic Sans MS" w:hAnsi="Comic Sans MS"/>
          <w:szCs w:val="24"/>
        </w:rPr>
        <w:t>Quality Assurance Calendar</w:t>
      </w:r>
      <w:r w:rsidRPr="000360A1">
        <w:rPr>
          <w:rFonts w:ascii="Comic Sans MS" w:hAnsi="Comic Sans MS"/>
          <w:szCs w:val="24"/>
        </w:rPr>
        <w:t xml:space="preserve">) </w:t>
      </w:r>
    </w:p>
    <w:p w:rsidR="009870AD" w:rsidRPr="000360A1" w:rsidRDefault="00FE7BFB">
      <w:pPr>
        <w:spacing w:after="17" w:line="259" w:lineRule="auto"/>
        <w:ind w:left="0" w:firstLine="0"/>
        <w:rPr>
          <w:rFonts w:ascii="Comic Sans MS" w:hAnsi="Comic Sans MS"/>
          <w:szCs w:val="24"/>
        </w:rPr>
      </w:pPr>
      <w:r w:rsidRPr="000360A1">
        <w:rPr>
          <w:rFonts w:ascii="Comic Sans MS" w:hAnsi="Comic Sans MS"/>
          <w:szCs w:val="24"/>
        </w:rPr>
        <w:t xml:space="preserve"> </w:t>
      </w:r>
    </w:p>
    <w:p w:rsidR="009870AD" w:rsidRPr="00E26630" w:rsidRDefault="00FE7BFB" w:rsidP="00E26630">
      <w:pPr>
        <w:spacing w:after="20" w:line="259" w:lineRule="auto"/>
        <w:ind w:left="0" w:firstLine="0"/>
        <w:rPr>
          <w:rFonts w:ascii="Comic Sans MS" w:hAnsi="Comic Sans MS"/>
          <w:b/>
          <w:szCs w:val="24"/>
          <w:u w:val="single"/>
        </w:rPr>
      </w:pPr>
      <w:r w:rsidRPr="00E26630">
        <w:rPr>
          <w:rFonts w:ascii="Comic Sans MS" w:hAnsi="Comic Sans MS"/>
          <w:b/>
          <w:szCs w:val="24"/>
          <w:u w:val="single"/>
        </w:rPr>
        <w:t xml:space="preserve">Role of Parents/Carers </w:t>
      </w:r>
    </w:p>
    <w:p w:rsidR="009870AD" w:rsidRPr="000360A1" w:rsidRDefault="00FE7BFB" w:rsidP="00E26630">
      <w:pPr>
        <w:spacing w:after="17" w:line="259" w:lineRule="auto"/>
        <w:ind w:left="0" w:firstLine="0"/>
        <w:rPr>
          <w:rFonts w:ascii="Comic Sans MS" w:hAnsi="Comic Sans MS"/>
          <w:szCs w:val="24"/>
        </w:rPr>
      </w:pPr>
      <w:r w:rsidRPr="000360A1">
        <w:rPr>
          <w:rFonts w:ascii="Comic Sans MS" w:hAnsi="Comic Sans MS"/>
          <w:szCs w:val="24"/>
        </w:rPr>
        <w:t xml:space="preserve">At </w:t>
      </w:r>
      <w:r w:rsidR="000B3814">
        <w:rPr>
          <w:rFonts w:ascii="Comic Sans MS" w:hAnsi="Comic Sans MS"/>
          <w:szCs w:val="24"/>
        </w:rPr>
        <w:t xml:space="preserve">Skene </w:t>
      </w:r>
      <w:r w:rsidRPr="000360A1">
        <w:rPr>
          <w:rFonts w:ascii="Comic Sans MS" w:hAnsi="Comic Sans MS"/>
          <w:szCs w:val="24"/>
        </w:rPr>
        <w:t xml:space="preserve">School we value the role of parents/carers in our pupils’ education.  Parents/carers will be kept informed on the area of maths being worked on by homework tasks being sent home and pupil achievements being recorded in their profile.  Teachers </w:t>
      </w:r>
      <w:r w:rsidR="003B583D" w:rsidRPr="000360A1">
        <w:rPr>
          <w:rFonts w:ascii="Comic Sans MS" w:hAnsi="Comic Sans MS"/>
          <w:szCs w:val="24"/>
        </w:rPr>
        <w:t>may set Education City homework and release additional topics if they feel further consolidation is required.</w:t>
      </w:r>
      <w:r w:rsidRPr="000360A1">
        <w:rPr>
          <w:rFonts w:ascii="Comic Sans MS" w:hAnsi="Comic Sans MS"/>
          <w:szCs w:val="24"/>
        </w:rPr>
        <w:t xml:space="preserve">  </w:t>
      </w:r>
    </w:p>
    <w:p w:rsidR="009870AD" w:rsidRPr="000360A1" w:rsidRDefault="00FE7BFB">
      <w:pPr>
        <w:spacing w:after="0" w:line="259" w:lineRule="auto"/>
        <w:ind w:left="0" w:firstLine="0"/>
        <w:rPr>
          <w:rFonts w:ascii="Comic Sans MS" w:hAnsi="Comic Sans MS"/>
          <w:szCs w:val="24"/>
        </w:rPr>
      </w:pPr>
      <w:r w:rsidRPr="000360A1">
        <w:rPr>
          <w:rFonts w:ascii="Comic Sans MS" w:hAnsi="Comic Sans MS"/>
          <w:szCs w:val="24"/>
        </w:rPr>
        <w:t xml:space="preserve"> </w:t>
      </w:r>
    </w:p>
    <w:p w:rsidR="009870AD" w:rsidRPr="000360A1" w:rsidRDefault="00FE7BFB">
      <w:pPr>
        <w:spacing w:after="7"/>
        <w:ind w:right="129"/>
        <w:rPr>
          <w:rFonts w:ascii="Comic Sans MS" w:hAnsi="Comic Sans MS"/>
          <w:szCs w:val="24"/>
        </w:rPr>
      </w:pPr>
      <w:r w:rsidRPr="000360A1">
        <w:rPr>
          <w:rFonts w:ascii="Comic Sans MS" w:hAnsi="Comic Sans MS"/>
          <w:szCs w:val="24"/>
        </w:rPr>
        <w:t>The yearly report card will indicate the level that eac</w:t>
      </w:r>
      <w:r w:rsidR="003B583D" w:rsidRPr="000360A1">
        <w:rPr>
          <w:rFonts w:ascii="Comic Sans MS" w:hAnsi="Comic Sans MS"/>
          <w:szCs w:val="24"/>
        </w:rPr>
        <w:t>h pupil is working at in term 4.</w:t>
      </w:r>
    </w:p>
    <w:p w:rsidR="009870AD" w:rsidRPr="000360A1" w:rsidRDefault="00FE7BFB">
      <w:pPr>
        <w:spacing w:after="20" w:line="259" w:lineRule="auto"/>
        <w:ind w:left="0" w:firstLine="0"/>
        <w:rPr>
          <w:rFonts w:ascii="Comic Sans MS" w:hAnsi="Comic Sans MS"/>
          <w:szCs w:val="24"/>
        </w:rPr>
      </w:pPr>
      <w:r w:rsidRPr="000360A1">
        <w:rPr>
          <w:rFonts w:ascii="Comic Sans MS" w:hAnsi="Comic Sans MS"/>
          <w:szCs w:val="24"/>
        </w:rPr>
        <w:t xml:space="preserve"> </w:t>
      </w:r>
    </w:p>
    <w:p w:rsidR="009870AD" w:rsidRPr="000360A1" w:rsidRDefault="00FE7BFB">
      <w:pPr>
        <w:spacing w:after="8"/>
        <w:ind w:right="129"/>
        <w:rPr>
          <w:rFonts w:ascii="Comic Sans MS" w:hAnsi="Comic Sans MS"/>
          <w:szCs w:val="24"/>
        </w:rPr>
      </w:pPr>
      <w:r w:rsidRPr="000360A1">
        <w:rPr>
          <w:rFonts w:ascii="Comic Sans MS" w:hAnsi="Comic Sans MS"/>
          <w:szCs w:val="24"/>
        </w:rPr>
        <w:t xml:space="preserve">Parents/carers are encouraged to get in touch with their child’s teacher in the first instance if they have any concerns regarding their child’s progress in maths. </w:t>
      </w:r>
    </w:p>
    <w:p w:rsidR="009870AD" w:rsidRPr="000360A1" w:rsidRDefault="00FE7BFB">
      <w:pPr>
        <w:spacing w:after="17" w:line="259" w:lineRule="auto"/>
        <w:ind w:left="0" w:firstLine="0"/>
        <w:rPr>
          <w:rFonts w:ascii="Comic Sans MS" w:hAnsi="Comic Sans MS"/>
          <w:szCs w:val="24"/>
        </w:rPr>
      </w:pPr>
      <w:r w:rsidRPr="000360A1">
        <w:rPr>
          <w:rFonts w:ascii="Comic Sans MS" w:hAnsi="Comic Sans MS"/>
          <w:szCs w:val="24"/>
        </w:rPr>
        <w:t xml:space="preserve"> </w:t>
      </w:r>
    </w:p>
    <w:p w:rsidR="00C06D36" w:rsidRPr="000360A1" w:rsidRDefault="00C06D36" w:rsidP="00C06D36">
      <w:pPr>
        <w:autoSpaceDE w:val="0"/>
        <w:autoSpaceDN w:val="0"/>
        <w:adjustRightInd w:val="0"/>
        <w:spacing w:after="0" w:line="240" w:lineRule="auto"/>
        <w:rPr>
          <w:rFonts w:ascii="Comic Sans MS" w:hAnsi="Comic Sans MS" w:cs="Arial"/>
          <w:b/>
          <w:szCs w:val="24"/>
          <w:u w:val="single"/>
        </w:rPr>
      </w:pPr>
      <w:r w:rsidRPr="000360A1">
        <w:rPr>
          <w:rFonts w:ascii="Comic Sans MS" w:hAnsi="Comic Sans MS" w:cs="Arial"/>
          <w:b/>
          <w:szCs w:val="24"/>
          <w:u w:val="single"/>
        </w:rPr>
        <w:t>References</w:t>
      </w:r>
    </w:p>
    <w:p w:rsidR="00C06D36" w:rsidRPr="000360A1" w:rsidRDefault="00C06D36" w:rsidP="00C06D36">
      <w:pPr>
        <w:pStyle w:val="Default"/>
        <w:rPr>
          <w:rFonts w:ascii="Comic Sans MS" w:hAnsi="Comic Sans MS"/>
        </w:rPr>
      </w:pPr>
      <w:r w:rsidRPr="000360A1">
        <w:rPr>
          <w:rFonts w:ascii="Comic Sans MS" w:hAnsi="Comic Sans MS"/>
        </w:rPr>
        <w:t>A Curriculum for Excellence - Building the Curriculum 1</w:t>
      </w:r>
    </w:p>
    <w:p w:rsidR="00C06D36" w:rsidRPr="000360A1" w:rsidRDefault="00C06D36" w:rsidP="00C06D36">
      <w:pPr>
        <w:pStyle w:val="Default"/>
        <w:rPr>
          <w:rFonts w:ascii="Comic Sans MS" w:hAnsi="Comic Sans MS"/>
        </w:rPr>
      </w:pPr>
    </w:p>
    <w:p w:rsidR="00C06D36" w:rsidRPr="000360A1" w:rsidRDefault="00C06D36" w:rsidP="00C06D36">
      <w:pPr>
        <w:pStyle w:val="Default"/>
        <w:rPr>
          <w:rFonts w:ascii="Comic Sans MS" w:hAnsi="Comic Sans MS"/>
          <w:i/>
          <w:iCs/>
        </w:rPr>
      </w:pPr>
      <w:r w:rsidRPr="000360A1">
        <w:rPr>
          <w:rFonts w:ascii="Comic Sans MS" w:hAnsi="Comic Sans MS"/>
        </w:rPr>
        <w:t xml:space="preserve">A </w:t>
      </w:r>
      <w:r w:rsidR="00487EFB">
        <w:rPr>
          <w:rFonts w:ascii="Comic Sans MS" w:hAnsi="Comic Sans MS"/>
        </w:rPr>
        <w:t>C</w:t>
      </w:r>
      <w:bookmarkStart w:id="0" w:name="_GoBack"/>
      <w:bookmarkEnd w:id="0"/>
      <w:r w:rsidRPr="000360A1">
        <w:rPr>
          <w:rFonts w:ascii="Comic Sans MS" w:hAnsi="Comic Sans MS"/>
        </w:rPr>
        <w:t>urriculum for Excellence – Building the Curriculum 3</w:t>
      </w:r>
    </w:p>
    <w:p w:rsidR="00C06D36" w:rsidRPr="000360A1" w:rsidRDefault="00C06D36" w:rsidP="00C06D36">
      <w:pPr>
        <w:autoSpaceDE w:val="0"/>
        <w:autoSpaceDN w:val="0"/>
        <w:adjustRightInd w:val="0"/>
        <w:spacing w:after="0" w:line="240" w:lineRule="auto"/>
        <w:rPr>
          <w:rFonts w:ascii="Comic Sans MS" w:hAnsi="Comic Sans MS" w:cs="Arial"/>
          <w:szCs w:val="24"/>
        </w:rPr>
      </w:pPr>
    </w:p>
    <w:p w:rsidR="00C06D36" w:rsidRPr="000360A1" w:rsidRDefault="00C06D36" w:rsidP="00C06D36">
      <w:pPr>
        <w:autoSpaceDE w:val="0"/>
        <w:autoSpaceDN w:val="0"/>
        <w:adjustRightInd w:val="0"/>
        <w:spacing w:after="0" w:line="240" w:lineRule="auto"/>
        <w:rPr>
          <w:rFonts w:ascii="Comic Sans MS" w:hAnsi="Comic Sans MS" w:cs="Arial"/>
          <w:szCs w:val="24"/>
        </w:rPr>
      </w:pPr>
      <w:r w:rsidRPr="000360A1">
        <w:rPr>
          <w:rFonts w:ascii="Comic Sans MS" w:hAnsi="Comic Sans MS" w:cs="Arial"/>
          <w:szCs w:val="24"/>
          <w:lang w:val="en"/>
        </w:rPr>
        <w:t>A Curriculum for Excellence -Cover paper for draft experiences and outcomes in Mathematics</w:t>
      </w:r>
    </w:p>
    <w:p w:rsidR="00C06D36" w:rsidRPr="000360A1" w:rsidRDefault="00C06D36" w:rsidP="00C06D36">
      <w:pPr>
        <w:autoSpaceDE w:val="0"/>
        <w:autoSpaceDN w:val="0"/>
        <w:adjustRightInd w:val="0"/>
        <w:spacing w:after="0" w:line="240" w:lineRule="auto"/>
        <w:rPr>
          <w:rFonts w:ascii="Comic Sans MS" w:hAnsi="Comic Sans MS" w:cs="Arial"/>
          <w:szCs w:val="24"/>
          <w:lang w:val="en"/>
        </w:rPr>
      </w:pPr>
    </w:p>
    <w:p w:rsidR="00C06D36" w:rsidRPr="000360A1" w:rsidRDefault="00C06D36" w:rsidP="00C06D36">
      <w:pPr>
        <w:autoSpaceDE w:val="0"/>
        <w:autoSpaceDN w:val="0"/>
        <w:adjustRightInd w:val="0"/>
        <w:spacing w:after="0" w:line="240" w:lineRule="auto"/>
        <w:rPr>
          <w:rFonts w:ascii="Comic Sans MS" w:hAnsi="Comic Sans MS" w:cs="Arial"/>
          <w:szCs w:val="24"/>
          <w:lang w:val="en"/>
        </w:rPr>
      </w:pPr>
      <w:r w:rsidRPr="000360A1">
        <w:rPr>
          <w:rFonts w:ascii="Comic Sans MS" w:hAnsi="Comic Sans MS" w:cs="Arial"/>
          <w:szCs w:val="24"/>
          <w:lang w:val="en"/>
        </w:rPr>
        <w:t>A Curriculum for Excellence - Cover paper for draft experiences and outcomes in Numeracy</w:t>
      </w:r>
    </w:p>
    <w:p w:rsidR="00C06D36" w:rsidRPr="000360A1" w:rsidRDefault="00C06D36">
      <w:pPr>
        <w:spacing w:after="17" w:line="259" w:lineRule="auto"/>
        <w:ind w:left="0" w:firstLine="0"/>
        <w:rPr>
          <w:rFonts w:ascii="Comic Sans MS" w:hAnsi="Comic Sans MS"/>
          <w:szCs w:val="24"/>
        </w:rPr>
      </w:pPr>
    </w:p>
    <w:p w:rsidR="009870AD" w:rsidRPr="000360A1" w:rsidRDefault="00FE7BFB">
      <w:pPr>
        <w:spacing w:after="0" w:line="259" w:lineRule="auto"/>
        <w:ind w:left="0" w:firstLine="0"/>
        <w:rPr>
          <w:rFonts w:ascii="Comic Sans MS" w:hAnsi="Comic Sans MS"/>
          <w:szCs w:val="24"/>
        </w:rPr>
      </w:pPr>
      <w:r w:rsidRPr="000360A1">
        <w:rPr>
          <w:rFonts w:ascii="Comic Sans MS" w:hAnsi="Comic Sans MS"/>
          <w:szCs w:val="24"/>
        </w:rPr>
        <w:t xml:space="preserve"> </w:t>
      </w:r>
    </w:p>
    <w:sectPr w:rsidR="009870AD" w:rsidRPr="000360A1" w:rsidSect="00E1267B">
      <w:footerReference w:type="even" r:id="rId10"/>
      <w:footerReference w:type="default" r:id="rId11"/>
      <w:footerReference w:type="first" r:id="rId12"/>
      <w:pgSz w:w="11900" w:h="16840"/>
      <w:pgMar w:top="1092" w:right="879" w:bottom="1103" w:left="1020" w:header="720" w:footer="76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B3" w:rsidRDefault="008A6EB3">
      <w:pPr>
        <w:spacing w:after="0" w:line="240" w:lineRule="auto"/>
      </w:pPr>
      <w:r>
        <w:separator/>
      </w:r>
    </w:p>
  </w:endnote>
  <w:endnote w:type="continuationSeparator" w:id="0">
    <w:p w:rsidR="008A6EB3" w:rsidRDefault="008A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AD" w:rsidRDefault="00FE7BFB">
    <w:pPr>
      <w:tabs>
        <w:tab w:val="right" w:pos="1000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AD" w:rsidRDefault="00FE7BFB">
    <w:pPr>
      <w:tabs>
        <w:tab w:val="right" w:pos="1000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487EFB" w:rsidRPr="00487EFB">
      <w:rPr>
        <w:rFonts w:ascii="Times New Roman" w:eastAsia="Times New Roman" w:hAnsi="Times New Roman" w:cs="Times New Roman"/>
        <w:noProof/>
      </w:rPr>
      <w:t>6</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AD" w:rsidRDefault="00FE7BFB">
    <w:pPr>
      <w:tabs>
        <w:tab w:val="right" w:pos="1000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B3" w:rsidRDefault="008A6EB3">
      <w:pPr>
        <w:spacing w:after="0" w:line="240" w:lineRule="auto"/>
      </w:pPr>
      <w:r>
        <w:separator/>
      </w:r>
    </w:p>
  </w:footnote>
  <w:footnote w:type="continuationSeparator" w:id="0">
    <w:p w:rsidR="008A6EB3" w:rsidRDefault="008A6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478"/>
    <w:multiLevelType w:val="hybridMultilevel"/>
    <w:tmpl w:val="CE2E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830B4"/>
    <w:multiLevelType w:val="hybridMultilevel"/>
    <w:tmpl w:val="6FCC52D6"/>
    <w:lvl w:ilvl="0" w:tplc="5ABC6B9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D652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FE1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9E20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0C3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E430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2EE6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F0EB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164D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9F3373A"/>
    <w:multiLevelType w:val="hybridMultilevel"/>
    <w:tmpl w:val="E796E878"/>
    <w:lvl w:ilvl="0" w:tplc="CD3032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EC8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2E7C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B8E8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B8C3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FCE2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C81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EF9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F049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E4A2C47"/>
    <w:multiLevelType w:val="hybridMultilevel"/>
    <w:tmpl w:val="22B03C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BD7C59"/>
    <w:multiLevelType w:val="hybridMultilevel"/>
    <w:tmpl w:val="48E4DB7A"/>
    <w:lvl w:ilvl="0" w:tplc="67C45D6E">
      <w:start w:val="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B234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62D9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F275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74C8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5020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8466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E9D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66E4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6605031"/>
    <w:multiLevelType w:val="hybridMultilevel"/>
    <w:tmpl w:val="635E6E7A"/>
    <w:lvl w:ilvl="0" w:tplc="A8C88D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4E21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02F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2ABF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A6B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8BE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8C6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0EC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424F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4287502"/>
    <w:multiLevelType w:val="hybridMultilevel"/>
    <w:tmpl w:val="376C97FE"/>
    <w:lvl w:ilvl="0" w:tplc="7662208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0C449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08EE1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86864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40922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D2F5C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DCE3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401C0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642F8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A1017F2"/>
    <w:multiLevelType w:val="hybridMultilevel"/>
    <w:tmpl w:val="AE1E54C0"/>
    <w:lvl w:ilvl="0" w:tplc="BAFAB8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EE89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6E34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68D6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0DE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0E6D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F243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F6AE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AE29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57FA5D9B"/>
    <w:multiLevelType w:val="hybridMultilevel"/>
    <w:tmpl w:val="A458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F74D4"/>
    <w:multiLevelType w:val="hybridMultilevel"/>
    <w:tmpl w:val="7848D59E"/>
    <w:lvl w:ilvl="0" w:tplc="96966BE4">
      <w:start w:val="1"/>
      <w:numFmt w:val="bullet"/>
      <w:lvlText w:val="•"/>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5AFE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AC2D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68F3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5091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3487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6A50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098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3455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6232666A"/>
    <w:multiLevelType w:val="hybridMultilevel"/>
    <w:tmpl w:val="300232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1">
    <w:nsid w:val="70D74485"/>
    <w:multiLevelType w:val="hybridMultilevel"/>
    <w:tmpl w:val="AB986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C53086"/>
    <w:multiLevelType w:val="hybridMultilevel"/>
    <w:tmpl w:val="A85C7F62"/>
    <w:lvl w:ilvl="0" w:tplc="7A0A52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7A88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7412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BAA7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2CBE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B8BB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FAFB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813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9A01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7DC8257D"/>
    <w:multiLevelType w:val="hybridMultilevel"/>
    <w:tmpl w:val="A7FAA72C"/>
    <w:lvl w:ilvl="0" w:tplc="CAA24AE2">
      <w:start w:val="1"/>
      <w:numFmt w:val="bullet"/>
      <w:lvlText w:val="•"/>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3CAD26">
      <w:start w:val="1"/>
      <w:numFmt w:val="bullet"/>
      <w:lvlText w:val="o"/>
      <w:lvlJc w:val="left"/>
      <w:pPr>
        <w:ind w:left="1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E4DF78">
      <w:start w:val="1"/>
      <w:numFmt w:val="bullet"/>
      <w:lvlText w:val="▪"/>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6A6B18">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A81DE">
      <w:start w:val="1"/>
      <w:numFmt w:val="bullet"/>
      <w:lvlText w:val="o"/>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6A4E2A">
      <w:start w:val="1"/>
      <w:numFmt w:val="bullet"/>
      <w:lvlText w:val="▪"/>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EA2960">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89EB4">
      <w:start w:val="1"/>
      <w:numFmt w:val="bullet"/>
      <w:lvlText w:val="o"/>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24589A">
      <w:start w:val="1"/>
      <w:numFmt w:val="bullet"/>
      <w:lvlText w:val="▪"/>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13"/>
  </w:num>
  <w:num w:numId="5">
    <w:abstractNumId w:val="5"/>
  </w:num>
  <w:num w:numId="6">
    <w:abstractNumId w:val="2"/>
  </w:num>
  <w:num w:numId="7">
    <w:abstractNumId w:val="12"/>
  </w:num>
  <w:num w:numId="8">
    <w:abstractNumId w:val="10"/>
  </w:num>
  <w:num w:numId="9">
    <w:abstractNumId w:val="3"/>
  </w:num>
  <w:num w:numId="10">
    <w:abstractNumId w:val="1"/>
  </w:num>
  <w:num w:numId="11">
    <w:abstractNumId w:val="4"/>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D"/>
    <w:rsid w:val="000360A1"/>
    <w:rsid w:val="00084025"/>
    <w:rsid w:val="000B3814"/>
    <w:rsid w:val="001427E6"/>
    <w:rsid w:val="00152786"/>
    <w:rsid w:val="002F43C2"/>
    <w:rsid w:val="00340B92"/>
    <w:rsid w:val="003B583D"/>
    <w:rsid w:val="00487EFB"/>
    <w:rsid w:val="004A28AC"/>
    <w:rsid w:val="00702F5C"/>
    <w:rsid w:val="007922C3"/>
    <w:rsid w:val="007E03DC"/>
    <w:rsid w:val="008A6EB3"/>
    <w:rsid w:val="009552A1"/>
    <w:rsid w:val="009870AD"/>
    <w:rsid w:val="00BF3440"/>
    <w:rsid w:val="00C06D36"/>
    <w:rsid w:val="00C91FBB"/>
    <w:rsid w:val="00E1267B"/>
    <w:rsid w:val="00E26630"/>
    <w:rsid w:val="00F816B5"/>
    <w:rsid w:val="00F946E6"/>
    <w:rsid w:val="00FA02F1"/>
    <w:rsid w:val="00FE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CDD8D-4C53-44A8-B675-E76DB15D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 w:line="266" w:lineRule="auto"/>
      <w:ind w:left="1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paragraph" w:customStyle="1" w:styleId="Default">
    <w:name w:val="Default"/>
    <w:rsid w:val="00FA02F1"/>
    <w:pPr>
      <w:autoSpaceDE w:val="0"/>
      <w:autoSpaceDN w:val="0"/>
      <w:adjustRightInd w:val="0"/>
      <w:spacing w:after="0" w:line="240" w:lineRule="auto"/>
    </w:pPr>
    <w:rPr>
      <w:rFonts w:ascii="Arial" w:eastAsia="Calibri" w:hAnsi="Arial" w:cs="Arial"/>
      <w:color w:val="000000"/>
      <w:sz w:val="24"/>
      <w:szCs w:val="24"/>
      <w:lang w:eastAsia="en-US"/>
    </w:rPr>
  </w:style>
  <w:style w:type="paragraph" w:styleId="ListParagraph">
    <w:name w:val="List Paragraph"/>
    <w:basedOn w:val="Normal"/>
    <w:uiPriority w:val="34"/>
    <w:qFormat/>
    <w:rsid w:val="001427E6"/>
    <w:pPr>
      <w:ind w:left="720"/>
      <w:contextualSpacing/>
    </w:pPr>
  </w:style>
  <w:style w:type="paragraph" w:styleId="Header">
    <w:name w:val="header"/>
    <w:basedOn w:val="Normal"/>
    <w:link w:val="HeaderChar"/>
    <w:rsid w:val="00E1267B"/>
    <w:pPr>
      <w:tabs>
        <w:tab w:val="center" w:pos="4153"/>
        <w:tab w:val="right" w:pos="8306"/>
      </w:tabs>
      <w:spacing w:after="0" w:line="240" w:lineRule="auto"/>
      <w:ind w:left="0" w:firstLine="0"/>
    </w:pPr>
    <w:rPr>
      <w:rFonts w:ascii="Arial" w:eastAsia="Times New Roman" w:hAnsi="Arial" w:cs="Times New Roman"/>
      <w:color w:val="auto"/>
      <w:szCs w:val="24"/>
      <w:lang w:eastAsia="en-US"/>
    </w:rPr>
  </w:style>
  <w:style w:type="character" w:customStyle="1" w:styleId="HeaderChar">
    <w:name w:val="Header Char"/>
    <w:basedOn w:val="DefaultParagraphFont"/>
    <w:link w:val="Header"/>
    <w:rsid w:val="00E1267B"/>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South Park School Maths Policy Draft</vt:lpstr>
    </vt:vector>
  </TitlesOfParts>
  <Company>Aberdeenshire Council</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South Park School Maths Policy Draft</dc:title>
  <dc:subject/>
  <dc:creator>cirvine</dc:creator>
  <cp:keywords/>
  <cp:lastModifiedBy>Amanda Hampton</cp:lastModifiedBy>
  <cp:revision>14</cp:revision>
  <dcterms:created xsi:type="dcterms:W3CDTF">2016-03-21T21:18:00Z</dcterms:created>
  <dcterms:modified xsi:type="dcterms:W3CDTF">2016-04-19T20:53:00Z</dcterms:modified>
</cp:coreProperties>
</file>